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sz w:val="44"/>
          <w:szCs w:val="44"/>
        </w:rPr>
      </w:pPr>
      <w:bookmarkStart w:id="1" w:name="_GoBack"/>
      <w:r>
        <w:rPr>
          <w:rFonts w:hint="eastAsia"/>
          <w:sz w:val="44"/>
          <w:szCs w:val="44"/>
        </w:rPr>
        <w:t>市场询价报价表</w:t>
      </w:r>
    </w:p>
    <w:bookmarkEnd w:id="1"/>
    <w:p/>
    <w:p>
      <w:pPr>
        <w:jc w:val="left"/>
        <w:rPr>
          <w:rFonts w:ascii="宋体" w:hAnsi="宋体"/>
          <w:sz w:val="24"/>
        </w:rPr>
      </w:pP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074"/>
        <w:gridCol w:w="891"/>
        <w:gridCol w:w="1657"/>
        <w:gridCol w:w="151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0" w:type="dxa"/>
          </w:tcPr>
          <w:p>
            <w:pPr>
              <w:jc w:val="center"/>
              <w:rPr>
                <w:kern w:val="0"/>
                <w:sz w:val="20"/>
              </w:rPr>
            </w:pPr>
            <w:r>
              <w:rPr>
                <w:rFonts w:hint="eastAsia"/>
                <w:kern w:val="0"/>
                <w:sz w:val="20"/>
              </w:rPr>
              <w:t>序号</w:t>
            </w:r>
          </w:p>
        </w:tc>
        <w:tc>
          <w:tcPr>
            <w:tcW w:w="2074" w:type="dxa"/>
          </w:tcPr>
          <w:p>
            <w:pPr>
              <w:jc w:val="center"/>
              <w:rPr>
                <w:kern w:val="0"/>
                <w:sz w:val="20"/>
              </w:rPr>
            </w:pPr>
            <w:r>
              <w:rPr>
                <w:rFonts w:hint="eastAsia"/>
                <w:kern w:val="0"/>
                <w:sz w:val="20"/>
              </w:rPr>
              <w:t>设备名称</w:t>
            </w:r>
          </w:p>
        </w:tc>
        <w:tc>
          <w:tcPr>
            <w:tcW w:w="891" w:type="dxa"/>
          </w:tcPr>
          <w:p>
            <w:pPr>
              <w:jc w:val="center"/>
              <w:rPr>
                <w:kern w:val="0"/>
                <w:sz w:val="20"/>
              </w:rPr>
            </w:pPr>
            <w:r>
              <w:rPr>
                <w:rFonts w:hint="eastAsia"/>
                <w:kern w:val="0"/>
                <w:sz w:val="20"/>
              </w:rPr>
              <w:t>数量</w:t>
            </w:r>
          </w:p>
        </w:tc>
        <w:tc>
          <w:tcPr>
            <w:tcW w:w="1657" w:type="dxa"/>
          </w:tcPr>
          <w:p>
            <w:pPr>
              <w:jc w:val="center"/>
              <w:rPr>
                <w:kern w:val="0"/>
                <w:sz w:val="20"/>
              </w:rPr>
            </w:pPr>
            <w:r>
              <w:rPr>
                <w:rFonts w:hint="eastAsia"/>
                <w:kern w:val="0"/>
                <w:sz w:val="20"/>
              </w:rPr>
              <w:t>品牌型号</w:t>
            </w:r>
          </w:p>
        </w:tc>
        <w:tc>
          <w:tcPr>
            <w:tcW w:w="1510" w:type="dxa"/>
          </w:tcPr>
          <w:p>
            <w:pPr>
              <w:jc w:val="center"/>
              <w:rPr>
                <w:kern w:val="0"/>
                <w:sz w:val="20"/>
              </w:rPr>
            </w:pPr>
            <w:r>
              <w:rPr>
                <w:rFonts w:hint="eastAsia"/>
                <w:kern w:val="0"/>
                <w:sz w:val="20"/>
              </w:rPr>
              <w:t>单价</w:t>
            </w:r>
          </w:p>
        </w:tc>
        <w:tc>
          <w:tcPr>
            <w:tcW w:w="1827" w:type="dxa"/>
          </w:tcPr>
          <w:p>
            <w:pPr>
              <w:jc w:val="center"/>
              <w:rPr>
                <w:kern w:val="0"/>
                <w:sz w:val="20"/>
              </w:rPr>
            </w:pPr>
            <w:r>
              <w:rPr>
                <w:rFonts w:hint="eastAsia"/>
                <w:kern w:val="0"/>
                <w:sz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0" w:type="dxa"/>
          </w:tcPr>
          <w:p>
            <w:pPr>
              <w:jc w:val="center"/>
              <w:rPr>
                <w:kern w:val="0"/>
                <w:sz w:val="20"/>
              </w:rPr>
            </w:pPr>
            <w:r>
              <w:rPr>
                <w:rFonts w:hint="eastAsia"/>
                <w:kern w:val="0"/>
                <w:sz w:val="20"/>
              </w:rPr>
              <w:t>1</w:t>
            </w:r>
          </w:p>
        </w:tc>
        <w:tc>
          <w:tcPr>
            <w:tcW w:w="2074" w:type="dxa"/>
          </w:tcPr>
          <w:p>
            <w:pPr>
              <w:rPr>
                <w:kern w:val="0"/>
                <w:sz w:val="20"/>
              </w:rPr>
            </w:pPr>
            <w:r>
              <w:rPr>
                <w:kern w:val="0"/>
                <w:sz w:val="20"/>
              </w:rPr>
              <w:t>全自动凝血分析仪</w:t>
            </w:r>
          </w:p>
        </w:tc>
        <w:tc>
          <w:tcPr>
            <w:tcW w:w="891" w:type="dxa"/>
          </w:tcPr>
          <w:p>
            <w:pPr>
              <w:jc w:val="center"/>
              <w:rPr>
                <w:kern w:val="0"/>
                <w:sz w:val="20"/>
              </w:rPr>
            </w:pPr>
            <w:r>
              <w:rPr>
                <w:rFonts w:hint="eastAsia"/>
                <w:kern w:val="0"/>
                <w:sz w:val="20"/>
              </w:rPr>
              <w:t>1</w:t>
            </w:r>
          </w:p>
        </w:tc>
        <w:tc>
          <w:tcPr>
            <w:tcW w:w="1657" w:type="dxa"/>
          </w:tcPr>
          <w:p>
            <w:pPr>
              <w:rPr>
                <w:kern w:val="0"/>
                <w:sz w:val="20"/>
              </w:rPr>
            </w:pPr>
          </w:p>
        </w:tc>
        <w:tc>
          <w:tcPr>
            <w:tcW w:w="1510" w:type="dxa"/>
          </w:tcPr>
          <w:p>
            <w:pPr>
              <w:rPr>
                <w:kern w:val="0"/>
                <w:sz w:val="20"/>
              </w:rPr>
            </w:pPr>
          </w:p>
        </w:tc>
        <w:tc>
          <w:tcPr>
            <w:tcW w:w="1827"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0" w:type="dxa"/>
          </w:tcPr>
          <w:p>
            <w:pPr>
              <w:jc w:val="center"/>
              <w:rPr>
                <w:kern w:val="0"/>
                <w:sz w:val="20"/>
              </w:rPr>
            </w:pPr>
            <w:r>
              <w:rPr>
                <w:rFonts w:hint="eastAsia"/>
                <w:kern w:val="0"/>
                <w:sz w:val="20"/>
              </w:rPr>
              <w:t>2</w:t>
            </w:r>
          </w:p>
        </w:tc>
        <w:tc>
          <w:tcPr>
            <w:tcW w:w="2074" w:type="dxa"/>
          </w:tcPr>
          <w:p>
            <w:pPr>
              <w:rPr>
                <w:kern w:val="0"/>
                <w:sz w:val="20"/>
              </w:rPr>
            </w:pPr>
            <w:r>
              <w:rPr>
                <w:rFonts w:hint="eastAsia"/>
                <w:kern w:val="0"/>
                <w:sz w:val="20"/>
              </w:rPr>
              <w:t>血气生化分析仪</w:t>
            </w:r>
          </w:p>
        </w:tc>
        <w:tc>
          <w:tcPr>
            <w:tcW w:w="891" w:type="dxa"/>
          </w:tcPr>
          <w:p>
            <w:pPr>
              <w:jc w:val="center"/>
              <w:rPr>
                <w:kern w:val="0"/>
                <w:sz w:val="20"/>
              </w:rPr>
            </w:pPr>
            <w:r>
              <w:rPr>
                <w:rFonts w:hint="eastAsia"/>
                <w:kern w:val="0"/>
                <w:sz w:val="20"/>
              </w:rPr>
              <w:t>1</w:t>
            </w:r>
          </w:p>
        </w:tc>
        <w:tc>
          <w:tcPr>
            <w:tcW w:w="1657" w:type="dxa"/>
          </w:tcPr>
          <w:p>
            <w:pPr>
              <w:rPr>
                <w:kern w:val="0"/>
                <w:sz w:val="20"/>
              </w:rPr>
            </w:pPr>
          </w:p>
        </w:tc>
        <w:tc>
          <w:tcPr>
            <w:tcW w:w="1510" w:type="dxa"/>
          </w:tcPr>
          <w:p>
            <w:pPr>
              <w:rPr>
                <w:kern w:val="0"/>
                <w:sz w:val="20"/>
              </w:rPr>
            </w:pPr>
          </w:p>
        </w:tc>
        <w:tc>
          <w:tcPr>
            <w:tcW w:w="1827"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0" w:type="dxa"/>
          </w:tcPr>
          <w:p>
            <w:pPr>
              <w:jc w:val="center"/>
              <w:rPr>
                <w:kern w:val="0"/>
                <w:sz w:val="20"/>
              </w:rPr>
            </w:pPr>
            <w:r>
              <w:rPr>
                <w:rFonts w:hint="eastAsia"/>
                <w:kern w:val="0"/>
                <w:sz w:val="20"/>
              </w:rPr>
              <w:t>3</w:t>
            </w:r>
          </w:p>
        </w:tc>
        <w:tc>
          <w:tcPr>
            <w:tcW w:w="2074" w:type="dxa"/>
          </w:tcPr>
          <w:p>
            <w:pPr>
              <w:rPr>
                <w:kern w:val="0"/>
                <w:sz w:val="20"/>
              </w:rPr>
            </w:pPr>
            <w:r>
              <w:rPr>
                <w:rFonts w:hint="eastAsia"/>
                <w:kern w:val="0"/>
                <w:sz w:val="20"/>
              </w:rPr>
              <w:t>中医综合诊断系统</w:t>
            </w:r>
          </w:p>
        </w:tc>
        <w:tc>
          <w:tcPr>
            <w:tcW w:w="891" w:type="dxa"/>
          </w:tcPr>
          <w:p>
            <w:pPr>
              <w:jc w:val="center"/>
              <w:rPr>
                <w:kern w:val="0"/>
                <w:sz w:val="20"/>
              </w:rPr>
            </w:pPr>
            <w:r>
              <w:rPr>
                <w:rFonts w:hint="eastAsia"/>
                <w:kern w:val="0"/>
                <w:sz w:val="20"/>
              </w:rPr>
              <w:t>1</w:t>
            </w:r>
          </w:p>
        </w:tc>
        <w:tc>
          <w:tcPr>
            <w:tcW w:w="1657" w:type="dxa"/>
          </w:tcPr>
          <w:p>
            <w:pPr>
              <w:rPr>
                <w:kern w:val="0"/>
                <w:sz w:val="20"/>
              </w:rPr>
            </w:pPr>
          </w:p>
        </w:tc>
        <w:tc>
          <w:tcPr>
            <w:tcW w:w="1510" w:type="dxa"/>
          </w:tcPr>
          <w:p>
            <w:pPr>
              <w:rPr>
                <w:kern w:val="0"/>
                <w:sz w:val="20"/>
              </w:rPr>
            </w:pPr>
          </w:p>
        </w:tc>
        <w:tc>
          <w:tcPr>
            <w:tcW w:w="1827"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0" w:type="dxa"/>
          </w:tcPr>
          <w:p>
            <w:pPr>
              <w:jc w:val="center"/>
              <w:rPr>
                <w:kern w:val="0"/>
                <w:sz w:val="20"/>
              </w:rPr>
            </w:pPr>
            <w:r>
              <w:rPr>
                <w:rFonts w:hint="eastAsia"/>
                <w:kern w:val="0"/>
                <w:sz w:val="20"/>
              </w:rPr>
              <w:t>4</w:t>
            </w:r>
          </w:p>
        </w:tc>
        <w:tc>
          <w:tcPr>
            <w:tcW w:w="2074" w:type="dxa"/>
          </w:tcPr>
          <w:p>
            <w:pPr>
              <w:rPr>
                <w:kern w:val="0"/>
                <w:sz w:val="20"/>
              </w:rPr>
            </w:pPr>
            <w:r>
              <w:rPr>
                <w:rFonts w:hint="eastAsia"/>
                <w:kern w:val="0"/>
                <w:sz w:val="20"/>
              </w:rPr>
              <w:t>中医经络检测仪</w:t>
            </w:r>
          </w:p>
        </w:tc>
        <w:tc>
          <w:tcPr>
            <w:tcW w:w="891" w:type="dxa"/>
          </w:tcPr>
          <w:p>
            <w:pPr>
              <w:jc w:val="center"/>
              <w:rPr>
                <w:kern w:val="0"/>
                <w:sz w:val="20"/>
              </w:rPr>
            </w:pPr>
            <w:r>
              <w:rPr>
                <w:rFonts w:hint="eastAsia"/>
                <w:kern w:val="0"/>
                <w:sz w:val="20"/>
              </w:rPr>
              <w:t>1</w:t>
            </w:r>
          </w:p>
        </w:tc>
        <w:tc>
          <w:tcPr>
            <w:tcW w:w="1657" w:type="dxa"/>
          </w:tcPr>
          <w:p>
            <w:pPr>
              <w:rPr>
                <w:kern w:val="0"/>
                <w:sz w:val="20"/>
              </w:rPr>
            </w:pPr>
          </w:p>
        </w:tc>
        <w:tc>
          <w:tcPr>
            <w:tcW w:w="1510" w:type="dxa"/>
          </w:tcPr>
          <w:p>
            <w:pPr>
              <w:rPr>
                <w:kern w:val="0"/>
                <w:sz w:val="20"/>
              </w:rPr>
            </w:pPr>
          </w:p>
        </w:tc>
        <w:tc>
          <w:tcPr>
            <w:tcW w:w="1827"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0" w:type="dxa"/>
          </w:tcPr>
          <w:p>
            <w:pPr>
              <w:jc w:val="center"/>
              <w:rPr>
                <w:kern w:val="0"/>
                <w:sz w:val="20"/>
              </w:rPr>
            </w:pPr>
            <w:r>
              <w:rPr>
                <w:rFonts w:hint="eastAsia"/>
                <w:kern w:val="0"/>
                <w:sz w:val="20"/>
              </w:rPr>
              <w:t>5</w:t>
            </w:r>
          </w:p>
        </w:tc>
        <w:tc>
          <w:tcPr>
            <w:tcW w:w="2074" w:type="dxa"/>
          </w:tcPr>
          <w:p>
            <w:pPr>
              <w:rPr>
                <w:kern w:val="0"/>
                <w:sz w:val="20"/>
              </w:rPr>
            </w:pPr>
            <w:r>
              <w:rPr>
                <w:rFonts w:hint="eastAsia"/>
                <w:kern w:val="0"/>
                <w:sz w:val="20"/>
              </w:rPr>
              <w:t>智能健康一体机</w:t>
            </w:r>
          </w:p>
        </w:tc>
        <w:tc>
          <w:tcPr>
            <w:tcW w:w="891" w:type="dxa"/>
          </w:tcPr>
          <w:p>
            <w:pPr>
              <w:jc w:val="center"/>
              <w:rPr>
                <w:kern w:val="0"/>
                <w:sz w:val="20"/>
              </w:rPr>
            </w:pPr>
            <w:r>
              <w:rPr>
                <w:rFonts w:hint="eastAsia"/>
                <w:kern w:val="0"/>
                <w:sz w:val="20"/>
              </w:rPr>
              <w:t>1</w:t>
            </w:r>
          </w:p>
        </w:tc>
        <w:tc>
          <w:tcPr>
            <w:tcW w:w="1657" w:type="dxa"/>
          </w:tcPr>
          <w:p>
            <w:pPr>
              <w:rPr>
                <w:kern w:val="0"/>
                <w:sz w:val="20"/>
              </w:rPr>
            </w:pPr>
          </w:p>
        </w:tc>
        <w:tc>
          <w:tcPr>
            <w:tcW w:w="1510" w:type="dxa"/>
          </w:tcPr>
          <w:p>
            <w:pPr>
              <w:rPr>
                <w:kern w:val="0"/>
                <w:sz w:val="20"/>
              </w:rPr>
            </w:pPr>
          </w:p>
        </w:tc>
        <w:tc>
          <w:tcPr>
            <w:tcW w:w="1827"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0" w:type="dxa"/>
          </w:tcPr>
          <w:p>
            <w:pPr>
              <w:jc w:val="center"/>
              <w:rPr>
                <w:kern w:val="0"/>
                <w:sz w:val="20"/>
              </w:rPr>
            </w:pPr>
            <w:r>
              <w:rPr>
                <w:rFonts w:hint="eastAsia"/>
                <w:kern w:val="0"/>
                <w:sz w:val="20"/>
              </w:rPr>
              <w:t>6</w:t>
            </w:r>
          </w:p>
        </w:tc>
        <w:tc>
          <w:tcPr>
            <w:tcW w:w="2074" w:type="dxa"/>
          </w:tcPr>
          <w:p>
            <w:pPr>
              <w:rPr>
                <w:kern w:val="0"/>
                <w:sz w:val="20"/>
              </w:rPr>
            </w:pPr>
            <w:r>
              <w:rPr>
                <w:rFonts w:hint="eastAsia"/>
                <w:kern w:val="0"/>
                <w:sz w:val="20"/>
              </w:rPr>
              <w:t>低频治疗仪</w:t>
            </w:r>
          </w:p>
        </w:tc>
        <w:tc>
          <w:tcPr>
            <w:tcW w:w="891" w:type="dxa"/>
          </w:tcPr>
          <w:p>
            <w:pPr>
              <w:jc w:val="center"/>
              <w:rPr>
                <w:kern w:val="0"/>
                <w:sz w:val="20"/>
              </w:rPr>
            </w:pPr>
            <w:r>
              <w:rPr>
                <w:rFonts w:hint="eastAsia"/>
                <w:kern w:val="0"/>
                <w:sz w:val="20"/>
              </w:rPr>
              <w:t>2</w:t>
            </w:r>
          </w:p>
        </w:tc>
        <w:tc>
          <w:tcPr>
            <w:tcW w:w="1657" w:type="dxa"/>
          </w:tcPr>
          <w:p>
            <w:pPr>
              <w:rPr>
                <w:kern w:val="0"/>
                <w:sz w:val="20"/>
              </w:rPr>
            </w:pPr>
          </w:p>
        </w:tc>
        <w:tc>
          <w:tcPr>
            <w:tcW w:w="1510" w:type="dxa"/>
          </w:tcPr>
          <w:p>
            <w:pPr>
              <w:rPr>
                <w:kern w:val="0"/>
                <w:sz w:val="20"/>
              </w:rPr>
            </w:pPr>
          </w:p>
        </w:tc>
        <w:tc>
          <w:tcPr>
            <w:tcW w:w="1827"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0" w:type="dxa"/>
          </w:tcPr>
          <w:p>
            <w:pPr>
              <w:jc w:val="center"/>
              <w:rPr>
                <w:kern w:val="0"/>
                <w:sz w:val="20"/>
              </w:rPr>
            </w:pPr>
            <w:r>
              <w:rPr>
                <w:rFonts w:hint="eastAsia"/>
                <w:kern w:val="0"/>
                <w:sz w:val="20"/>
              </w:rPr>
              <w:t>7</w:t>
            </w:r>
          </w:p>
        </w:tc>
        <w:tc>
          <w:tcPr>
            <w:tcW w:w="2074" w:type="dxa"/>
          </w:tcPr>
          <w:p>
            <w:pPr>
              <w:rPr>
                <w:kern w:val="0"/>
                <w:sz w:val="20"/>
              </w:rPr>
            </w:pPr>
            <w:r>
              <w:rPr>
                <w:rFonts w:hint="eastAsia"/>
                <w:kern w:val="0"/>
                <w:sz w:val="20"/>
              </w:rPr>
              <w:t>特定电磁波治疗器</w:t>
            </w:r>
          </w:p>
        </w:tc>
        <w:tc>
          <w:tcPr>
            <w:tcW w:w="891" w:type="dxa"/>
          </w:tcPr>
          <w:p>
            <w:pPr>
              <w:jc w:val="center"/>
              <w:rPr>
                <w:kern w:val="0"/>
                <w:sz w:val="20"/>
              </w:rPr>
            </w:pPr>
            <w:r>
              <w:rPr>
                <w:rFonts w:hint="eastAsia"/>
                <w:kern w:val="0"/>
                <w:sz w:val="20"/>
              </w:rPr>
              <w:t>10</w:t>
            </w:r>
          </w:p>
        </w:tc>
        <w:tc>
          <w:tcPr>
            <w:tcW w:w="1657" w:type="dxa"/>
          </w:tcPr>
          <w:p>
            <w:pPr>
              <w:rPr>
                <w:kern w:val="0"/>
                <w:sz w:val="20"/>
              </w:rPr>
            </w:pPr>
          </w:p>
        </w:tc>
        <w:tc>
          <w:tcPr>
            <w:tcW w:w="1510" w:type="dxa"/>
          </w:tcPr>
          <w:p>
            <w:pPr>
              <w:rPr>
                <w:kern w:val="0"/>
                <w:sz w:val="20"/>
              </w:rPr>
            </w:pPr>
          </w:p>
        </w:tc>
        <w:tc>
          <w:tcPr>
            <w:tcW w:w="1827"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0" w:type="dxa"/>
          </w:tcPr>
          <w:p>
            <w:pPr>
              <w:jc w:val="center"/>
              <w:rPr>
                <w:kern w:val="0"/>
                <w:sz w:val="20"/>
              </w:rPr>
            </w:pPr>
            <w:r>
              <w:rPr>
                <w:rFonts w:hint="eastAsia"/>
                <w:kern w:val="0"/>
                <w:sz w:val="20"/>
              </w:rPr>
              <w:t>8</w:t>
            </w:r>
          </w:p>
        </w:tc>
        <w:tc>
          <w:tcPr>
            <w:tcW w:w="2074" w:type="dxa"/>
          </w:tcPr>
          <w:p>
            <w:pPr>
              <w:rPr>
                <w:kern w:val="0"/>
                <w:sz w:val="20"/>
              </w:rPr>
            </w:pPr>
            <w:r>
              <w:rPr>
                <w:rFonts w:hint="eastAsia"/>
                <w:kern w:val="0"/>
                <w:sz w:val="20"/>
              </w:rPr>
              <w:t>电针治疗仪</w:t>
            </w:r>
          </w:p>
        </w:tc>
        <w:tc>
          <w:tcPr>
            <w:tcW w:w="891" w:type="dxa"/>
          </w:tcPr>
          <w:p>
            <w:pPr>
              <w:jc w:val="center"/>
              <w:rPr>
                <w:kern w:val="0"/>
                <w:sz w:val="20"/>
              </w:rPr>
            </w:pPr>
            <w:r>
              <w:rPr>
                <w:rFonts w:hint="eastAsia"/>
                <w:kern w:val="0"/>
                <w:sz w:val="20"/>
              </w:rPr>
              <w:t>10</w:t>
            </w:r>
          </w:p>
        </w:tc>
        <w:tc>
          <w:tcPr>
            <w:tcW w:w="1657" w:type="dxa"/>
          </w:tcPr>
          <w:p>
            <w:pPr>
              <w:rPr>
                <w:kern w:val="0"/>
                <w:sz w:val="20"/>
              </w:rPr>
            </w:pPr>
          </w:p>
        </w:tc>
        <w:tc>
          <w:tcPr>
            <w:tcW w:w="1510" w:type="dxa"/>
          </w:tcPr>
          <w:p>
            <w:pPr>
              <w:rPr>
                <w:kern w:val="0"/>
                <w:sz w:val="20"/>
              </w:rPr>
            </w:pPr>
          </w:p>
        </w:tc>
        <w:tc>
          <w:tcPr>
            <w:tcW w:w="1827"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0" w:type="dxa"/>
          </w:tcPr>
          <w:p>
            <w:pPr>
              <w:jc w:val="center"/>
              <w:rPr>
                <w:kern w:val="0"/>
                <w:sz w:val="20"/>
              </w:rPr>
            </w:pPr>
            <w:r>
              <w:rPr>
                <w:rFonts w:hint="eastAsia"/>
                <w:kern w:val="0"/>
                <w:sz w:val="20"/>
              </w:rPr>
              <w:t>9</w:t>
            </w:r>
          </w:p>
        </w:tc>
        <w:tc>
          <w:tcPr>
            <w:tcW w:w="2074" w:type="dxa"/>
          </w:tcPr>
          <w:p>
            <w:pPr>
              <w:rPr>
                <w:kern w:val="0"/>
                <w:sz w:val="20"/>
              </w:rPr>
            </w:pPr>
            <w:r>
              <w:rPr>
                <w:rFonts w:hint="eastAsia"/>
                <w:kern w:val="0"/>
                <w:sz w:val="20"/>
              </w:rPr>
              <w:t>吸痰器</w:t>
            </w:r>
          </w:p>
        </w:tc>
        <w:tc>
          <w:tcPr>
            <w:tcW w:w="891" w:type="dxa"/>
          </w:tcPr>
          <w:p>
            <w:pPr>
              <w:jc w:val="center"/>
              <w:rPr>
                <w:kern w:val="0"/>
                <w:sz w:val="20"/>
              </w:rPr>
            </w:pPr>
            <w:r>
              <w:rPr>
                <w:rFonts w:hint="eastAsia"/>
                <w:kern w:val="0"/>
                <w:sz w:val="20"/>
              </w:rPr>
              <w:t>4</w:t>
            </w:r>
          </w:p>
        </w:tc>
        <w:tc>
          <w:tcPr>
            <w:tcW w:w="1657" w:type="dxa"/>
          </w:tcPr>
          <w:p>
            <w:pPr>
              <w:rPr>
                <w:kern w:val="0"/>
                <w:sz w:val="20"/>
              </w:rPr>
            </w:pPr>
          </w:p>
        </w:tc>
        <w:tc>
          <w:tcPr>
            <w:tcW w:w="1510" w:type="dxa"/>
          </w:tcPr>
          <w:p>
            <w:pPr>
              <w:rPr>
                <w:kern w:val="0"/>
                <w:sz w:val="20"/>
              </w:rPr>
            </w:pPr>
          </w:p>
        </w:tc>
        <w:tc>
          <w:tcPr>
            <w:tcW w:w="1827"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60" w:type="dxa"/>
          </w:tcPr>
          <w:p>
            <w:pPr>
              <w:jc w:val="center"/>
              <w:rPr>
                <w:kern w:val="0"/>
                <w:sz w:val="20"/>
              </w:rPr>
            </w:pPr>
            <w:r>
              <w:rPr>
                <w:rFonts w:hint="eastAsia"/>
                <w:kern w:val="0"/>
                <w:sz w:val="20"/>
              </w:rPr>
              <w:t>10</w:t>
            </w:r>
          </w:p>
        </w:tc>
        <w:tc>
          <w:tcPr>
            <w:tcW w:w="2074" w:type="dxa"/>
          </w:tcPr>
          <w:p>
            <w:pPr>
              <w:rPr>
                <w:kern w:val="0"/>
                <w:sz w:val="20"/>
              </w:rPr>
            </w:pPr>
            <w:r>
              <w:rPr>
                <w:rFonts w:hint="eastAsia"/>
                <w:kern w:val="0"/>
                <w:sz w:val="20"/>
              </w:rPr>
              <w:t>可视喉镜</w:t>
            </w:r>
          </w:p>
        </w:tc>
        <w:tc>
          <w:tcPr>
            <w:tcW w:w="891" w:type="dxa"/>
          </w:tcPr>
          <w:p>
            <w:pPr>
              <w:jc w:val="center"/>
              <w:rPr>
                <w:kern w:val="0"/>
                <w:sz w:val="20"/>
              </w:rPr>
            </w:pPr>
            <w:r>
              <w:rPr>
                <w:rFonts w:hint="eastAsia"/>
                <w:kern w:val="0"/>
                <w:sz w:val="20"/>
              </w:rPr>
              <w:t>1</w:t>
            </w:r>
          </w:p>
        </w:tc>
        <w:tc>
          <w:tcPr>
            <w:tcW w:w="1657" w:type="dxa"/>
          </w:tcPr>
          <w:p>
            <w:pPr>
              <w:rPr>
                <w:kern w:val="0"/>
                <w:sz w:val="20"/>
              </w:rPr>
            </w:pPr>
          </w:p>
        </w:tc>
        <w:tc>
          <w:tcPr>
            <w:tcW w:w="1510" w:type="dxa"/>
          </w:tcPr>
          <w:p>
            <w:pPr>
              <w:rPr>
                <w:kern w:val="0"/>
                <w:sz w:val="20"/>
              </w:rPr>
            </w:pPr>
          </w:p>
        </w:tc>
        <w:tc>
          <w:tcPr>
            <w:tcW w:w="1827"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893" w:type="dxa"/>
            <w:gridSpan w:val="5"/>
          </w:tcPr>
          <w:p>
            <w:pPr>
              <w:jc w:val="center"/>
              <w:rPr>
                <w:kern w:val="0"/>
                <w:sz w:val="20"/>
              </w:rPr>
            </w:pPr>
            <w:r>
              <w:rPr>
                <w:rFonts w:hint="eastAsia"/>
                <w:kern w:val="0"/>
                <w:sz w:val="20"/>
              </w:rPr>
              <w:t>总价</w:t>
            </w:r>
          </w:p>
        </w:tc>
        <w:tc>
          <w:tcPr>
            <w:tcW w:w="1827" w:type="dxa"/>
          </w:tcPr>
          <w:p>
            <w:pPr>
              <w:rPr>
                <w:kern w:val="0"/>
                <w:sz w:val="20"/>
              </w:rPr>
            </w:pPr>
          </w:p>
        </w:tc>
      </w:tr>
    </w:tbl>
    <w:p>
      <w:pPr>
        <w:spacing w:line="276" w:lineRule="auto"/>
        <w:rPr>
          <w:rFonts w:ascii="宋体" w:hAnsi="宋体"/>
          <w:szCs w:val="21"/>
        </w:rPr>
      </w:pPr>
      <w:r>
        <w:rPr>
          <w:rFonts w:hint="eastAsia" w:ascii="宋体" w:hAnsi="宋体"/>
          <w:szCs w:val="21"/>
        </w:rPr>
        <w:t>注：1.该报价作为市场调研价，将作为采购预算价的参考，届时欢迎报价单位勇跃参与项目采购投标。</w:t>
      </w:r>
      <w:r>
        <w:rPr>
          <w:rFonts w:ascii="宋体" w:hAnsi="宋体"/>
          <w:szCs w:val="21"/>
        </w:rPr>
        <w:t xml:space="preserve"> </w:t>
      </w:r>
    </w:p>
    <w:p>
      <w:pPr>
        <w:spacing w:line="276" w:lineRule="auto"/>
        <w:ind w:left="630" w:leftChars="200" w:hanging="210" w:hangingChars="100"/>
        <w:rPr>
          <w:rFonts w:ascii="宋体" w:hAnsi="宋体"/>
          <w:szCs w:val="21"/>
        </w:rPr>
      </w:pPr>
      <w:r>
        <w:rPr>
          <w:rFonts w:hint="eastAsia" w:ascii="宋体" w:hAnsi="宋体"/>
          <w:szCs w:val="21"/>
        </w:rPr>
        <w:t>2.请报价供应商提供营业执照</w:t>
      </w:r>
      <w:r>
        <w:rPr>
          <w:rFonts w:hint="eastAsia" w:ascii="宋体" w:hAnsi="宋体"/>
          <w:szCs w:val="21"/>
          <w:lang w:val="hr-HR"/>
        </w:rPr>
        <w:t>，技术需求见“附件”。</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经办人：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联系电话：</w:t>
      </w:r>
      <w:r>
        <w:rPr>
          <w:rFonts w:hint="eastAsia" w:ascii="宋体" w:hAnsi="宋体"/>
          <w:sz w:val="24"/>
          <w:u w:val="single"/>
        </w:rPr>
        <w:t xml:space="preserve">               </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报价人名称（加盖公章）：</w:t>
      </w:r>
      <w:r>
        <w:rPr>
          <w:rFonts w:hint="eastAsia" w:ascii="宋体" w:hAnsi="宋体"/>
          <w:sz w:val="22"/>
          <w:szCs w:val="22"/>
          <w:u w:val="single"/>
        </w:rPr>
        <w:t xml:space="preserve">                  </w:t>
      </w:r>
    </w:p>
    <w:p>
      <w:pPr>
        <w:spacing w:line="360" w:lineRule="auto"/>
        <w:rPr>
          <w:rFonts w:ascii="宋体" w:hAnsi="宋体"/>
          <w:sz w:val="24"/>
        </w:rPr>
      </w:pPr>
      <w:r>
        <w:rPr>
          <w:rFonts w:hint="eastAsia" w:ascii="宋体" w:hAnsi="宋体"/>
          <w:sz w:val="24"/>
        </w:rPr>
        <w:t>日期：</w:t>
      </w:r>
      <w:r>
        <w:rPr>
          <w:rFonts w:ascii="宋体" w:hAnsi="宋体"/>
          <w:sz w:val="24"/>
        </w:rPr>
        <w:t>2024</w:t>
      </w:r>
      <w:r>
        <w:rPr>
          <w:rFonts w:hint="eastAsia" w:ascii="宋体" w:hAnsi="宋体"/>
          <w:sz w:val="24"/>
        </w:rPr>
        <w:t>年   月   日</w:t>
      </w:r>
    </w:p>
    <w:p>
      <w:pPr>
        <w:widowControl/>
        <w:jc w:val="left"/>
        <w:rPr>
          <w:rFonts w:ascii="宋体" w:hAnsi="宋体"/>
          <w:b/>
          <w:sz w:val="24"/>
        </w:rPr>
      </w:pPr>
      <w:r>
        <w:rPr>
          <w:rFonts w:ascii="宋体" w:hAnsi="宋体"/>
          <w:b/>
          <w:sz w:val="24"/>
        </w:rPr>
        <w:br w:type="page"/>
      </w:r>
    </w:p>
    <w:p>
      <w:pPr>
        <w:widowControl/>
        <w:jc w:val="left"/>
        <w:rPr>
          <w:rFonts w:ascii="宋体" w:hAnsi="宋体"/>
          <w:b/>
          <w:sz w:val="24"/>
        </w:rPr>
      </w:pPr>
      <w:r>
        <w:rPr>
          <w:rFonts w:hint="eastAsia" w:ascii="宋体" w:hAnsi="宋体"/>
          <w:b/>
          <w:sz w:val="24"/>
        </w:rPr>
        <w:t>附件</w:t>
      </w:r>
    </w:p>
    <w:p>
      <w:pPr>
        <w:widowControl/>
        <w:jc w:val="left"/>
        <w:rPr>
          <w:rFonts w:ascii="宋体" w:hAnsi="宋体"/>
          <w:b/>
          <w:sz w:val="24"/>
        </w:rPr>
      </w:pPr>
    </w:p>
    <w:p>
      <w:pPr>
        <w:widowControl/>
        <w:jc w:val="center"/>
        <w:rPr>
          <w:rFonts w:ascii="宋体" w:hAnsi="宋体"/>
          <w:b/>
          <w:sz w:val="24"/>
        </w:rPr>
      </w:pPr>
      <w:r>
        <w:rPr>
          <w:rFonts w:hint="eastAsia" w:ascii="宋体" w:hAnsi="宋体"/>
          <w:b/>
          <w:sz w:val="24"/>
        </w:rPr>
        <w:t>技术需求</w:t>
      </w:r>
    </w:p>
    <w:p>
      <w:pPr>
        <w:widowControl/>
        <w:jc w:val="left"/>
        <w:rPr>
          <w:rFonts w:hint="eastAsia" w:ascii="宋体" w:hAnsi="宋体"/>
          <w:b/>
          <w:sz w:val="24"/>
        </w:rPr>
      </w:pPr>
    </w:p>
    <w:p>
      <w:pPr>
        <w:jc w:val="center"/>
        <w:rPr>
          <w:rFonts w:ascii="宋体" w:hAnsi="宋体"/>
          <w:b/>
          <w:bCs/>
          <w:szCs w:val="21"/>
        </w:rPr>
      </w:pPr>
      <w:r>
        <w:rPr>
          <w:rFonts w:hint="eastAsia" w:ascii="宋体" w:hAnsi="宋体"/>
          <w:b/>
          <w:bCs/>
          <w:szCs w:val="21"/>
        </w:rPr>
        <w:t>设备一：</w:t>
      </w:r>
      <w:r>
        <w:rPr>
          <w:rFonts w:ascii="宋体" w:hAnsi="宋体"/>
          <w:b/>
          <w:bCs/>
          <w:szCs w:val="21"/>
        </w:rPr>
        <w:t>全自动凝血分析仪</w:t>
      </w:r>
    </w:p>
    <w:p>
      <w:pPr>
        <w:spacing w:line="360" w:lineRule="auto"/>
        <w:rPr>
          <w:rFonts w:ascii="宋体" w:hAnsi="宋体"/>
          <w:szCs w:val="21"/>
        </w:rPr>
      </w:pPr>
      <w:r>
        <w:rPr>
          <w:rFonts w:hint="eastAsia" w:ascii="宋体" w:hAnsi="宋体"/>
          <w:szCs w:val="21"/>
        </w:rPr>
        <w:t>检测速度：</w:t>
      </w:r>
      <w:r>
        <w:rPr>
          <w:rFonts w:ascii="宋体" w:hAnsi="宋体"/>
          <w:szCs w:val="21"/>
        </w:rPr>
        <w:t>不低于500 测试/小时 (PT)</w:t>
      </w:r>
    </w:p>
    <w:p>
      <w:pPr>
        <w:spacing w:line="360" w:lineRule="auto"/>
        <w:rPr>
          <w:rFonts w:ascii="宋体" w:hAnsi="宋体"/>
          <w:szCs w:val="21"/>
        </w:rPr>
      </w:pPr>
      <w:r>
        <w:rPr>
          <w:rFonts w:hint="eastAsia" w:ascii="宋体" w:hAnsi="宋体"/>
          <w:szCs w:val="21"/>
        </w:rPr>
        <w:t>测试方法：</w:t>
      </w:r>
      <w:r>
        <w:rPr>
          <w:rFonts w:ascii="宋体" w:hAnsi="宋体"/>
          <w:szCs w:val="21"/>
        </w:rPr>
        <w:t>凝固法，发色底物法，免疫比浊法</w:t>
      </w:r>
      <w:r>
        <w:rPr>
          <w:rFonts w:hint="eastAsia" w:ascii="宋体" w:hAnsi="宋体"/>
          <w:szCs w:val="21"/>
        </w:rPr>
        <w:t>。</w:t>
      </w:r>
    </w:p>
    <w:p>
      <w:pPr>
        <w:spacing w:line="360" w:lineRule="auto"/>
        <w:rPr>
          <w:rFonts w:ascii="宋体" w:hAnsi="宋体"/>
          <w:szCs w:val="21"/>
        </w:rPr>
      </w:pPr>
      <w:r>
        <w:rPr>
          <w:rFonts w:hint="eastAsia" w:ascii="宋体" w:hAnsi="宋体"/>
          <w:szCs w:val="21"/>
        </w:rPr>
        <w:t>检测通道：</w:t>
      </w:r>
      <w:r>
        <w:rPr>
          <w:rFonts w:ascii="宋体" w:hAnsi="宋体"/>
          <w:szCs w:val="21"/>
        </w:rPr>
        <w:t>不少于5 个通道用于凝固法，不少于10 个通道用于发色底物法、免疫比浊法；所有通道独立检测</w:t>
      </w:r>
    </w:p>
    <w:p>
      <w:pPr>
        <w:spacing w:line="360" w:lineRule="auto"/>
        <w:rPr>
          <w:rFonts w:ascii="宋体" w:hAnsi="宋体"/>
          <w:szCs w:val="21"/>
        </w:rPr>
      </w:pPr>
      <w:r>
        <w:rPr>
          <w:rFonts w:hint="eastAsia" w:ascii="宋体" w:hAnsi="宋体"/>
          <w:szCs w:val="21"/>
        </w:rPr>
        <w:t>预温位：</w:t>
      </w:r>
      <w:r>
        <w:rPr>
          <w:rFonts w:ascii="宋体" w:hAnsi="宋体"/>
          <w:szCs w:val="21"/>
        </w:rPr>
        <w:t>不少于25 个预温位，升温速度快，控温稳定</w:t>
      </w:r>
    </w:p>
    <w:p>
      <w:pPr>
        <w:spacing w:line="360" w:lineRule="auto"/>
        <w:rPr>
          <w:rFonts w:ascii="宋体" w:hAnsi="宋体"/>
          <w:szCs w:val="21"/>
        </w:rPr>
      </w:pPr>
      <w:r>
        <w:rPr>
          <w:rFonts w:hint="eastAsia" w:ascii="宋体" w:hAnsi="宋体"/>
          <w:szCs w:val="21"/>
        </w:rPr>
        <w:t>样本位：</w:t>
      </w:r>
      <w:r>
        <w:rPr>
          <w:rFonts w:ascii="宋体" w:hAnsi="宋体"/>
          <w:szCs w:val="21"/>
        </w:rPr>
        <w:t>8x10,同时可容纳80 个样本，抽拉式样本架，可连续不间断进样，具备到位提示及自动锁定功能</w:t>
      </w:r>
    </w:p>
    <w:p>
      <w:pPr>
        <w:spacing w:line="360" w:lineRule="auto"/>
        <w:rPr>
          <w:rFonts w:ascii="宋体" w:hAnsi="宋体"/>
          <w:szCs w:val="21"/>
        </w:rPr>
      </w:pPr>
      <w:r>
        <w:rPr>
          <w:rFonts w:hint="eastAsia" w:ascii="宋体" w:hAnsi="宋体"/>
          <w:szCs w:val="21"/>
        </w:rPr>
        <w:t>急诊位：</w:t>
      </w:r>
      <w:r>
        <w:rPr>
          <w:rFonts w:ascii="宋体" w:hAnsi="宋体"/>
          <w:szCs w:val="21"/>
        </w:rPr>
        <w:t>任意样本位均可设置为急诊</w:t>
      </w:r>
    </w:p>
    <w:p>
      <w:pPr>
        <w:spacing w:line="360" w:lineRule="auto"/>
        <w:rPr>
          <w:rFonts w:ascii="宋体" w:hAnsi="宋体"/>
          <w:szCs w:val="21"/>
        </w:rPr>
      </w:pPr>
      <w:r>
        <w:rPr>
          <w:rFonts w:hint="eastAsia" w:ascii="宋体" w:hAnsi="宋体"/>
          <w:szCs w:val="21"/>
        </w:rPr>
        <w:t>试剂位：</w:t>
      </w:r>
      <w:r>
        <w:rPr>
          <w:rFonts w:ascii="宋体" w:hAnsi="宋体"/>
          <w:szCs w:val="21"/>
        </w:rPr>
        <w:t>不少于35 个低温冷藏试剂位，不少于8 个常温试剂位。</w:t>
      </w:r>
    </w:p>
    <w:p>
      <w:pPr>
        <w:spacing w:line="360" w:lineRule="auto"/>
        <w:rPr>
          <w:rFonts w:ascii="宋体" w:hAnsi="宋体"/>
          <w:szCs w:val="21"/>
        </w:rPr>
      </w:pPr>
      <w:r>
        <w:rPr>
          <w:rFonts w:hint="eastAsia" w:ascii="宋体" w:hAnsi="宋体"/>
          <w:szCs w:val="21"/>
        </w:rPr>
        <w:t>反应杯：</w:t>
      </w:r>
      <w:r>
        <w:rPr>
          <w:rFonts w:ascii="宋体" w:hAnsi="宋体"/>
          <w:szCs w:val="21"/>
        </w:rPr>
        <w:t>1000 个样本杯一次性上机，自动导入单个样本杯进行测试</w:t>
      </w:r>
    </w:p>
    <w:p>
      <w:pPr>
        <w:spacing w:line="360" w:lineRule="auto"/>
        <w:rPr>
          <w:rFonts w:ascii="宋体" w:hAnsi="宋体"/>
          <w:szCs w:val="21"/>
        </w:rPr>
      </w:pPr>
      <w:r>
        <w:rPr>
          <w:rFonts w:hint="eastAsia" w:ascii="宋体" w:hAnsi="宋体"/>
          <w:b/>
          <w:bCs/>
          <w:szCs w:val="21"/>
        </w:rPr>
        <w:t>★</w:t>
      </w:r>
      <w:r>
        <w:rPr>
          <w:rFonts w:hint="eastAsia" w:ascii="宋体" w:hAnsi="宋体"/>
          <w:szCs w:val="21"/>
        </w:rPr>
        <w:t>加样针：</w:t>
      </w:r>
      <w:r>
        <w:rPr>
          <w:rFonts w:ascii="宋体" w:hAnsi="宋体"/>
          <w:szCs w:val="21"/>
        </w:rPr>
        <w:t>1 根样本针，2 根试剂针，所有加样针具备防撞和液面感应探测；试剂针具备试剂预加热功能</w:t>
      </w:r>
    </w:p>
    <w:p>
      <w:pPr>
        <w:spacing w:line="360" w:lineRule="auto"/>
        <w:rPr>
          <w:rFonts w:ascii="宋体" w:hAnsi="宋体"/>
          <w:szCs w:val="21"/>
        </w:rPr>
      </w:pPr>
      <w:r>
        <w:rPr>
          <w:rFonts w:hint="eastAsia" w:ascii="宋体" w:hAnsi="宋体"/>
          <w:szCs w:val="21"/>
        </w:rPr>
        <w:t>扫码功能：</w:t>
      </w:r>
      <w:r>
        <w:rPr>
          <w:rFonts w:ascii="宋体" w:hAnsi="宋体"/>
          <w:szCs w:val="21"/>
        </w:rPr>
        <w:t>试剂、耗材二维码扫描识别，样本一维码自动扫描识别</w:t>
      </w:r>
    </w:p>
    <w:p>
      <w:pPr>
        <w:spacing w:line="360" w:lineRule="auto"/>
        <w:rPr>
          <w:rFonts w:ascii="宋体" w:hAnsi="宋体"/>
          <w:szCs w:val="21"/>
        </w:rPr>
      </w:pPr>
      <w:r>
        <w:rPr>
          <w:rFonts w:hint="eastAsia" w:ascii="宋体" w:hAnsi="宋体"/>
          <w:szCs w:val="21"/>
        </w:rPr>
        <w:t>质量控制：</w:t>
      </w:r>
      <w:r>
        <w:rPr>
          <w:rFonts w:ascii="宋体" w:hAnsi="宋体"/>
          <w:szCs w:val="21"/>
        </w:rPr>
        <w:t>L -J 质控规则，多规则质控(Westgard)规则</w:t>
      </w:r>
    </w:p>
    <w:p>
      <w:pPr>
        <w:spacing w:line="360" w:lineRule="auto"/>
        <w:rPr>
          <w:rFonts w:ascii="宋体" w:hAnsi="宋体"/>
          <w:szCs w:val="21"/>
        </w:rPr>
      </w:pPr>
      <w:r>
        <w:rPr>
          <w:rFonts w:hint="eastAsia" w:ascii="宋体" w:hAnsi="宋体"/>
          <w:szCs w:val="21"/>
        </w:rPr>
        <w:t>数据传输：</w:t>
      </w:r>
      <w:r>
        <w:rPr>
          <w:rFonts w:ascii="宋体" w:hAnsi="宋体"/>
          <w:szCs w:val="21"/>
        </w:rPr>
        <w:t>支持标准的 HIS/LIS 双向通信</w:t>
      </w:r>
    </w:p>
    <w:p>
      <w:pPr>
        <w:spacing w:line="360" w:lineRule="auto"/>
        <w:rPr>
          <w:rFonts w:ascii="宋体" w:hAnsi="宋体"/>
          <w:szCs w:val="21"/>
        </w:rPr>
      </w:pPr>
      <w:r>
        <w:rPr>
          <w:rFonts w:hint="eastAsia" w:ascii="宋体" w:hAnsi="宋体"/>
          <w:szCs w:val="21"/>
        </w:rPr>
        <w:t>数据存储：</w:t>
      </w:r>
      <w:r>
        <w:rPr>
          <w:rFonts w:ascii="宋体" w:hAnsi="宋体"/>
          <w:szCs w:val="21"/>
        </w:rPr>
        <w:t>可存 100000 条测试数据</w:t>
      </w:r>
    </w:p>
    <w:p>
      <w:pPr>
        <w:spacing w:line="360" w:lineRule="auto"/>
        <w:rPr>
          <w:rFonts w:ascii="宋体" w:hAnsi="宋体"/>
          <w:szCs w:val="21"/>
        </w:rPr>
      </w:pPr>
    </w:p>
    <w:p>
      <w:pPr>
        <w:jc w:val="center"/>
        <w:rPr>
          <w:rFonts w:ascii="宋体" w:hAnsi="宋体"/>
          <w:b/>
          <w:bCs/>
          <w:szCs w:val="21"/>
        </w:rPr>
      </w:pPr>
      <w:r>
        <w:rPr>
          <w:rFonts w:hint="eastAsia" w:ascii="宋体" w:hAnsi="宋体"/>
          <w:b/>
          <w:bCs/>
          <w:szCs w:val="21"/>
        </w:rPr>
        <w:t>设备二：血气生化分析仪</w:t>
      </w:r>
    </w:p>
    <w:p>
      <w:pPr>
        <w:spacing w:line="360" w:lineRule="auto"/>
        <w:rPr>
          <w:rFonts w:ascii="宋体" w:hAnsi="宋体" w:cs="宋体"/>
          <w:sz w:val="22"/>
        </w:rPr>
      </w:pPr>
      <w:r>
        <w:rPr>
          <w:rFonts w:hint="eastAsia" w:ascii="宋体" w:hAnsi="宋体" w:cs="宋体"/>
          <w:sz w:val="22"/>
        </w:rPr>
        <w:t>1</w:t>
      </w:r>
      <w:r>
        <w:rPr>
          <w:rFonts w:ascii="宋体" w:hAnsi="宋体" w:cs="宋体"/>
          <w:sz w:val="22"/>
        </w:rPr>
        <w:t>.</w:t>
      </w:r>
      <w:r>
        <w:rPr>
          <w:rFonts w:hint="eastAsia" w:ascii="宋体" w:hAnsi="宋体" w:cs="宋体"/>
          <w:sz w:val="22"/>
        </w:rPr>
        <w:t>设备名称：血气生化分析仪</w:t>
      </w:r>
    </w:p>
    <w:p>
      <w:pPr>
        <w:spacing w:line="360" w:lineRule="auto"/>
        <w:ind w:left="0" w:leftChars="-135" w:hanging="283" w:hangingChars="129"/>
        <w:rPr>
          <w:rFonts w:ascii="宋体" w:hAnsi="宋体" w:cs="宋体"/>
          <w:sz w:val="22"/>
        </w:rPr>
      </w:pPr>
      <w:r>
        <w:rPr>
          <w:rFonts w:hint="eastAsia" w:ascii="宋体" w:hAnsi="宋体" w:cs="宋体"/>
          <w:sz w:val="22"/>
        </w:rPr>
        <w:t>▲2</w:t>
      </w:r>
      <w:r>
        <w:rPr>
          <w:rFonts w:ascii="宋体" w:hAnsi="宋体" w:cs="宋体"/>
          <w:sz w:val="22"/>
        </w:rPr>
        <w:t>.</w:t>
      </w:r>
      <w:r>
        <w:rPr>
          <w:rFonts w:hint="eastAsia" w:ascii="宋体" w:hAnsi="宋体" w:cs="宋体"/>
          <w:sz w:val="22"/>
        </w:rPr>
        <w:t>方法学：干式电化学法、交流阻抗</w:t>
      </w:r>
    </w:p>
    <w:p>
      <w:pPr>
        <w:spacing w:line="360" w:lineRule="auto"/>
        <w:rPr>
          <w:rFonts w:ascii="宋体" w:hAnsi="宋体" w:cs="宋体"/>
          <w:sz w:val="22"/>
        </w:rPr>
      </w:pPr>
      <w:r>
        <w:rPr>
          <w:rFonts w:hint="eastAsia" w:ascii="宋体" w:hAnsi="宋体" w:cs="宋体"/>
          <w:sz w:val="22"/>
        </w:rPr>
        <w:t>3</w:t>
      </w:r>
      <w:r>
        <w:rPr>
          <w:rFonts w:ascii="宋体" w:hAnsi="宋体" w:cs="宋体"/>
          <w:sz w:val="22"/>
        </w:rPr>
        <w:t>.</w:t>
      </w:r>
      <w:r>
        <w:rPr>
          <w:rFonts w:hint="eastAsia" w:ascii="宋体" w:hAnsi="宋体" w:cs="宋体"/>
          <w:sz w:val="22"/>
        </w:rPr>
        <w:t>电极测量方式：免维护微电极技术</w:t>
      </w:r>
    </w:p>
    <w:p>
      <w:pPr>
        <w:spacing w:line="360" w:lineRule="auto"/>
        <w:rPr>
          <w:rFonts w:ascii="宋体" w:hAnsi="宋体" w:cs="宋体"/>
          <w:sz w:val="22"/>
        </w:rPr>
      </w:pPr>
      <w:r>
        <w:rPr>
          <w:rFonts w:hint="eastAsia" w:ascii="宋体" w:hAnsi="宋体" w:cs="宋体"/>
          <w:sz w:val="22"/>
        </w:rPr>
        <w:t>4</w:t>
      </w:r>
      <w:r>
        <w:rPr>
          <w:rFonts w:ascii="宋体" w:hAnsi="宋体" w:cs="宋体"/>
          <w:sz w:val="22"/>
        </w:rPr>
        <w:t>.</w:t>
      </w:r>
      <w:r>
        <w:rPr>
          <w:rFonts w:hint="eastAsia" w:ascii="宋体" w:hAnsi="宋体" w:cs="宋体"/>
          <w:sz w:val="22"/>
        </w:rPr>
        <w:t xml:space="preserve">进样方式：自动平行进样 </w:t>
      </w:r>
    </w:p>
    <w:p>
      <w:pPr>
        <w:spacing w:line="360" w:lineRule="auto"/>
        <w:rPr>
          <w:rFonts w:ascii="宋体" w:hAnsi="宋体" w:cs="宋体"/>
          <w:sz w:val="22"/>
        </w:rPr>
      </w:pPr>
      <w:r>
        <w:rPr>
          <w:rFonts w:ascii="宋体" w:hAnsi="宋体" w:cs="宋体"/>
          <w:sz w:val="22"/>
        </w:rPr>
        <w:t>5.</w:t>
      </w:r>
      <w:r>
        <w:rPr>
          <w:rFonts w:hint="eastAsia" w:ascii="宋体" w:hAnsi="宋体" w:cs="宋体"/>
          <w:sz w:val="22"/>
        </w:rPr>
        <w:t>测试参数：PH、PO2、PCO2、Na＋、K＋，CL-,Ca++, Hct，Lac，Glu，一张测试卡可同时检测最多10项实测参数</w:t>
      </w:r>
    </w:p>
    <w:p>
      <w:pPr>
        <w:spacing w:line="360" w:lineRule="auto"/>
        <w:ind w:left="0" w:leftChars="-135" w:hanging="283" w:hangingChars="129"/>
        <w:rPr>
          <w:rFonts w:ascii="宋体" w:hAnsi="宋体" w:cs="宋体"/>
          <w:sz w:val="22"/>
        </w:rPr>
      </w:pPr>
      <w:r>
        <w:rPr>
          <w:rFonts w:hint="eastAsia" w:ascii="宋体" w:hAnsi="宋体" w:cs="宋体"/>
          <w:sz w:val="22"/>
        </w:rPr>
        <w:t>▲6.至少可提供两种9项试剂</w:t>
      </w:r>
      <w:r>
        <w:rPr>
          <w:rFonts w:ascii="宋体" w:hAnsi="宋体" w:cs="宋体"/>
          <w:sz w:val="22"/>
        </w:rPr>
        <w:t>盒</w:t>
      </w:r>
    </w:p>
    <w:p>
      <w:pPr>
        <w:spacing w:line="360" w:lineRule="auto"/>
        <w:rPr>
          <w:rFonts w:ascii="宋体" w:hAnsi="宋体" w:cs="宋体"/>
          <w:sz w:val="22"/>
        </w:rPr>
      </w:pPr>
      <w:r>
        <w:rPr>
          <w:rFonts w:ascii="宋体" w:hAnsi="宋体" w:cs="宋体"/>
          <w:sz w:val="22"/>
        </w:rPr>
        <w:t>7.</w:t>
      </w:r>
      <w:r>
        <w:rPr>
          <w:rFonts w:hint="eastAsia" w:ascii="宋体" w:hAnsi="宋体" w:cs="宋体"/>
          <w:sz w:val="22"/>
        </w:rPr>
        <w:t>计算参数：cH+，HCO3-act，HCO3-std，BE(ecf)，BE(B)，BB(B)，ctCO2，sO2(est)，Ca++(7.4)，AnGap等,实测和计算参数≥3</w:t>
      </w:r>
      <w:r>
        <w:rPr>
          <w:rFonts w:ascii="宋体" w:hAnsi="宋体" w:cs="宋体"/>
          <w:sz w:val="22"/>
        </w:rPr>
        <w:t>4</w:t>
      </w:r>
      <w:r>
        <w:rPr>
          <w:rFonts w:hint="eastAsia" w:ascii="宋体" w:hAnsi="宋体" w:cs="宋体"/>
          <w:sz w:val="22"/>
        </w:rPr>
        <w:t>项</w:t>
      </w:r>
    </w:p>
    <w:p>
      <w:pPr>
        <w:spacing w:line="360" w:lineRule="auto"/>
        <w:rPr>
          <w:rFonts w:ascii="宋体" w:hAnsi="宋体" w:cs="宋体"/>
          <w:sz w:val="22"/>
        </w:rPr>
      </w:pPr>
      <w:r>
        <w:rPr>
          <w:rFonts w:ascii="宋体" w:hAnsi="宋体" w:cs="宋体"/>
          <w:sz w:val="22"/>
        </w:rPr>
        <w:t>8.</w:t>
      </w:r>
      <w:r>
        <w:rPr>
          <w:rFonts w:hint="eastAsia" w:ascii="宋体" w:hAnsi="宋体" w:cs="宋体"/>
          <w:sz w:val="22"/>
        </w:rPr>
        <w:t>标本类型：可适用于动脉血、静脉血、毛细血管血、混合动静脉血等≥</w:t>
      </w:r>
      <w:r>
        <w:rPr>
          <w:rFonts w:ascii="宋体" w:hAnsi="宋体" w:cs="宋体"/>
          <w:sz w:val="22"/>
        </w:rPr>
        <w:t>6</w:t>
      </w:r>
      <w:r>
        <w:rPr>
          <w:rFonts w:hint="eastAsia" w:ascii="宋体" w:hAnsi="宋体" w:cs="宋体"/>
          <w:sz w:val="22"/>
        </w:rPr>
        <w:t>种</w:t>
      </w:r>
    </w:p>
    <w:p>
      <w:pPr>
        <w:spacing w:line="360" w:lineRule="auto"/>
        <w:rPr>
          <w:rFonts w:ascii="宋体" w:hAnsi="宋体" w:cs="宋体"/>
          <w:sz w:val="22"/>
        </w:rPr>
      </w:pPr>
      <w:r>
        <w:rPr>
          <w:rFonts w:ascii="宋体" w:hAnsi="宋体" w:cs="宋体"/>
          <w:sz w:val="22"/>
        </w:rPr>
        <w:t>9.</w:t>
      </w:r>
      <w:r>
        <w:rPr>
          <w:rFonts w:hint="eastAsia" w:ascii="宋体" w:hAnsi="宋体" w:cs="宋体"/>
          <w:sz w:val="22"/>
        </w:rPr>
        <w:t>定标方式：液体定标，测量前单点定标</w:t>
      </w:r>
    </w:p>
    <w:p>
      <w:pPr>
        <w:spacing w:line="360" w:lineRule="auto"/>
        <w:ind w:left="0" w:leftChars="-135" w:hanging="283" w:hangingChars="129"/>
        <w:rPr>
          <w:rFonts w:ascii="宋体" w:hAnsi="宋体" w:cs="宋体"/>
          <w:sz w:val="22"/>
        </w:rPr>
      </w:pPr>
      <w:r>
        <w:rPr>
          <w:rFonts w:hint="eastAsia" w:ascii="宋体" w:hAnsi="宋体" w:cs="宋体"/>
          <w:sz w:val="22"/>
        </w:rPr>
        <w:t>▲1</w:t>
      </w:r>
      <w:r>
        <w:rPr>
          <w:rFonts w:ascii="宋体" w:hAnsi="宋体" w:cs="宋体"/>
          <w:sz w:val="22"/>
        </w:rPr>
        <w:t>0.</w:t>
      </w:r>
      <w:r>
        <w:rPr>
          <w:rFonts w:hint="eastAsia" w:ascii="宋体" w:hAnsi="宋体" w:cs="宋体"/>
          <w:sz w:val="22"/>
        </w:rPr>
        <w:t>检测耗材：</w:t>
      </w:r>
      <w:r>
        <w:rPr>
          <w:rFonts w:ascii="宋体" w:hAnsi="宋体" w:cs="宋体"/>
          <w:sz w:val="22"/>
        </w:rPr>
        <w:t>耗材</w:t>
      </w:r>
      <w:r>
        <w:rPr>
          <w:rFonts w:hint="eastAsia" w:ascii="宋体" w:hAnsi="宋体" w:cs="宋体"/>
          <w:sz w:val="22"/>
        </w:rPr>
        <w:t>单人份设计，</w:t>
      </w:r>
      <w:r>
        <w:rPr>
          <w:rFonts w:ascii="宋体" w:hAnsi="宋体" w:cs="宋体"/>
          <w:sz w:val="22"/>
        </w:rPr>
        <w:t>独立包装</w:t>
      </w:r>
      <w:r>
        <w:rPr>
          <w:rFonts w:hint="eastAsia" w:ascii="宋体" w:hAnsi="宋体" w:cs="宋体"/>
          <w:sz w:val="22"/>
        </w:rPr>
        <w:t>，常温或冷藏保存，即取即用</w:t>
      </w:r>
    </w:p>
    <w:p>
      <w:pPr>
        <w:spacing w:line="360" w:lineRule="auto"/>
        <w:rPr>
          <w:rFonts w:ascii="宋体" w:hAnsi="宋体" w:cs="宋体"/>
          <w:sz w:val="22"/>
        </w:rPr>
      </w:pPr>
      <w:r>
        <w:rPr>
          <w:rFonts w:hint="eastAsia" w:ascii="宋体" w:hAnsi="宋体" w:cs="宋体"/>
          <w:sz w:val="22"/>
        </w:rPr>
        <w:t>1</w:t>
      </w:r>
      <w:r>
        <w:rPr>
          <w:rFonts w:ascii="宋体" w:hAnsi="宋体" w:cs="宋体"/>
          <w:sz w:val="22"/>
        </w:rPr>
        <w:t>1.</w:t>
      </w:r>
      <w:r>
        <w:rPr>
          <w:rFonts w:hint="eastAsia" w:ascii="宋体" w:hAnsi="宋体" w:cs="宋体"/>
          <w:sz w:val="22"/>
        </w:rPr>
        <w:t>质量控制：提供原厂配套三级液体质控品</w:t>
      </w:r>
    </w:p>
    <w:p>
      <w:pPr>
        <w:spacing w:line="360" w:lineRule="auto"/>
        <w:ind w:left="0" w:leftChars="-135" w:hanging="283" w:hangingChars="129"/>
        <w:rPr>
          <w:rFonts w:ascii="宋体" w:hAnsi="宋体" w:cs="宋体"/>
          <w:sz w:val="22"/>
        </w:rPr>
      </w:pPr>
      <w:r>
        <w:rPr>
          <w:rFonts w:hint="eastAsia" w:ascii="宋体" w:hAnsi="宋体" w:cs="宋体"/>
          <w:sz w:val="22"/>
        </w:rPr>
        <w:t>▲1</w:t>
      </w:r>
      <w:r>
        <w:rPr>
          <w:rFonts w:ascii="宋体" w:hAnsi="宋体" w:cs="宋体"/>
          <w:sz w:val="22"/>
        </w:rPr>
        <w:t>2.</w:t>
      </w:r>
      <w:r>
        <w:rPr>
          <w:rFonts w:hint="eastAsia" w:ascii="宋体" w:hAnsi="宋体" w:cs="宋体"/>
          <w:sz w:val="22"/>
        </w:rPr>
        <w:t>运输</w:t>
      </w:r>
      <w:r>
        <w:rPr>
          <w:rFonts w:ascii="宋体" w:hAnsi="宋体" w:cs="宋体"/>
          <w:sz w:val="22"/>
        </w:rPr>
        <w:t>存储：</w:t>
      </w:r>
      <w:r>
        <w:rPr>
          <w:rFonts w:hint="eastAsia" w:ascii="宋体" w:hAnsi="宋体" w:cs="宋体"/>
          <w:sz w:val="22"/>
        </w:rPr>
        <w:t>试剂盒</w:t>
      </w:r>
      <w:r>
        <w:rPr>
          <w:rFonts w:ascii="宋体" w:hAnsi="宋体" w:cs="宋体"/>
          <w:sz w:val="22"/>
        </w:rPr>
        <w:t>运输条件</w:t>
      </w:r>
      <w:r>
        <w:rPr>
          <w:rFonts w:hint="eastAsia" w:ascii="宋体" w:hAnsi="宋体" w:cs="宋体"/>
          <w:sz w:val="22"/>
        </w:rPr>
        <w:t>可达-</w:t>
      </w:r>
      <w:r>
        <w:rPr>
          <w:rFonts w:ascii="宋体" w:hAnsi="宋体" w:cs="宋体"/>
          <w:sz w:val="22"/>
        </w:rPr>
        <w:t>10</w:t>
      </w:r>
      <w:r>
        <w:rPr>
          <w:rFonts w:hint="eastAsia" w:ascii="宋体" w:hAnsi="宋体" w:cs="宋体"/>
          <w:sz w:val="22"/>
        </w:rPr>
        <w:t>～</w:t>
      </w:r>
      <w:r>
        <w:rPr>
          <w:rFonts w:ascii="宋体" w:hAnsi="宋体" w:cs="宋体"/>
          <w:sz w:val="22"/>
        </w:rPr>
        <w:t>37℃</w:t>
      </w:r>
      <w:r>
        <w:rPr>
          <w:rFonts w:hint="eastAsia" w:ascii="宋体" w:hAnsi="宋体" w:cs="宋体"/>
          <w:sz w:val="22"/>
        </w:rPr>
        <w:t>；试剂盒</w:t>
      </w:r>
      <w:r>
        <w:rPr>
          <w:rFonts w:ascii="宋体" w:hAnsi="宋体" w:cs="宋体"/>
          <w:sz w:val="22"/>
        </w:rPr>
        <w:t>存储</w:t>
      </w:r>
      <w:r>
        <w:rPr>
          <w:rFonts w:hint="eastAsia" w:ascii="宋体" w:hAnsi="宋体" w:cs="宋体"/>
          <w:sz w:val="22"/>
        </w:rPr>
        <w:t>最低</w:t>
      </w:r>
      <w:r>
        <w:rPr>
          <w:rFonts w:ascii="宋体" w:hAnsi="宋体" w:cs="宋体"/>
          <w:sz w:val="22"/>
        </w:rPr>
        <w:t>可到</w:t>
      </w:r>
      <w:r>
        <w:rPr>
          <w:rFonts w:hint="eastAsia" w:ascii="宋体" w:hAnsi="宋体" w:cs="宋体"/>
          <w:sz w:val="22"/>
        </w:rPr>
        <w:t>2℃，</w:t>
      </w:r>
      <w:r>
        <w:rPr>
          <w:rFonts w:ascii="宋体" w:hAnsi="宋体" w:cs="宋体"/>
          <w:sz w:val="22"/>
        </w:rPr>
        <w:t>最高</w:t>
      </w:r>
      <w:r>
        <w:rPr>
          <w:rFonts w:hint="eastAsia" w:ascii="宋体" w:hAnsi="宋体" w:cs="宋体"/>
          <w:sz w:val="22"/>
        </w:rPr>
        <w:t>可达30℃</w:t>
      </w:r>
    </w:p>
    <w:p>
      <w:pPr>
        <w:spacing w:line="360" w:lineRule="auto"/>
        <w:rPr>
          <w:rFonts w:ascii="宋体" w:hAnsi="宋体" w:cs="宋体"/>
          <w:sz w:val="22"/>
        </w:rPr>
      </w:pPr>
      <w:r>
        <w:rPr>
          <w:rFonts w:hint="eastAsia" w:ascii="宋体" w:hAnsi="宋体" w:cs="宋体"/>
          <w:sz w:val="22"/>
        </w:rPr>
        <w:t>1</w:t>
      </w:r>
      <w:r>
        <w:rPr>
          <w:rFonts w:ascii="宋体" w:hAnsi="宋体" w:cs="宋体"/>
          <w:sz w:val="22"/>
        </w:rPr>
        <w:t>3.</w:t>
      </w:r>
      <w:r>
        <w:rPr>
          <w:rFonts w:hint="eastAsia" w:ascii="宋体" w:hAnsi="宋体" w:cs="宋体"/>
          <w:sz w:val="22"/>
        </w:rPr>
        <w:t>操作界面：≥</w:t>
      </w:r>
      <w:r>
        <w:rPr>
          <w:rFonts w:ascii="宋体" w:hAnsi="宋体" w:cs="宋体"/>
          <w:sz w:val="22"/>
        </w:rPr>
        <w:t>7</w:t>
      </w:r>
      <w:r>
        <w:rPr>
          <w:rFonts w:hint="eastAsia" w:ascii="宋体" w:hAnsi="宋体" w:cs="宋体"/>
          <w:sz w:val="22"/>
        </w:rPr>
        <w:t>英寸彩色触摸屏操作</w:t>
      </w:r>
      <w:r>
        <w:rPr>
          <w:rFonts w:ascii="宋体" w:hAnsi="宋体" w:cs="宋体"/>
          <w:sz w:val="22"/>
        </w:rPr>
        <w:t>,</w:t>
      </w:r>
      <w:r>
        <w:rPr>
          <w:rFonts w:hint="eastAsia" w:ascii="宋体" w:hAnsi="宋体" w:cs="宋体"/>
          <w:sz w:val="22"/>
        </w:rPr>
        <w:t>中英文语言自由切换，内置多媒体操作教程</w:t>
      </w:r>
    </w:p>
    <w:p>
      <w:pPr>
        <w:spacing w:line="360" w:lineRule="auto"/>
        <w:ind w:left="0" w:leftChars="-135" w:hanging="283" w:hangingChars="129"/>
        <w:rPr>
          <w:rFonts w:ascii="宋体" w:hAnsi="宋体" w:cs="宋体"/>
          <w:sz w:val="22"/>
        </w:rPr>
      </w:pPr>
      <w:r>
        <w:rPr>
          <w:rFonts w:hint="eastAsia" w:ascii="宋体" w:hAnsi="宋体" w:cs="宋体"/>
          <w:sz w:val="22"/>
        </w:rPr>
        <w:t>▲1</w:t>
      </w:r>
      <w:r>
        <w:rPr>
          <w:rFonts w:ascii="宋体" w:hAnsi="宋体" w:cs="宋体"/>
          <w:sz w:val="22"/>
        </w:rPr>
        <w:t>4.</w:t>
      </w:r>
      <w:r>
        <w:rPr>
          <w:rFonts w:hint="eastAsia" w:ascii="宋体" w:hAnsi="宋体" w:cs="宋体"/>
          <w:sz w:val="22"/>
        </w:rPr>
        <w:t>内置高容量充电电池，断电后</w:t>
      </w:r>
      <w:r>
        <w:rPr>
          <w:rFonts w:ascii="宋体" w:hAnsi="宋体" w:cs="宋体"/>
          <w:sz w:val="22"/>
        </w:rPr>
        <w:t>仍可</w:t>
      </w:r>
      <w:r>
        <w:rPr>
          <w:rFonts w:hint="eastAsia" w:ascii="宋体" w:hAnsi="宋体" w:cs="宋体"/>
          <w:sz w:val="22"/>
        </w:rPr>
        <w:t>待机时间≥24h或可连续测量样本数≥50个</w:t>
      </w:r>
    </w:p>
    <w:p>
      <w:pPr>
        <w:spacing w:line="360" w:lineRule="auto"/>
        <w:rPr>
          <w:rFonts w:ascii="宋体" w:hAnsi="宋体" w:cs="宋体"/>
          <w:sz w:val="22"/>
        </w:rPr>
      </w:pPr>
      <w:r>
        <w:rPr>
          <w:rFonts w:hint="eastAsia" w:ascii="宋体" w:hAnsi="宋体" w:cs="宋体"/>
          <w:sz w:val="22"/>
        </w:rPr>
        <w:t>1</w:t>
      </w:r>
      <w:r>
        <w:rPr>
          <w:rFonts w:ascii="宋体" w:hAnsi="宋体" w:cs="宋体"/>
          <w:sz w:val="22"/>
        </w:rPr>
        <w:t>5.</w:t>
      </w:r>
      <w:r>
        <w:rPr>
          <w:rFonts w:hint="eastAsia" w:ascii="宋体" w:hAnsi="宋体" w:cs="宋体"/>
          <w:sz w:val="22"/>
        </w:rPr>
        <w:t xml:space="preserve">小巧便携，重量&lt; </w:t>
      </w:r>
      <w:r>
        <w:rPr>
          <w:rFonts w:ascii="宋体" w:hAnsi="宋体" w:cs="宋体"/>
          <w:sz w:val="22"/>
        </w:rPr>
        <w:t>5</w:t>
      </w:r>
      <w:r>
        <w:rPr>
          <w:rFonts w:hint="eastAsia" w:ascii="宋体" w:hAnsi="宋体" w:cs="宋体"/>
          <w:sz w:val="22"/>
        </w:rPr>
        <w:t>Kg</w:t>
      </w:r>
      <w:r>
        <w:rPr>
          <w:rFonts w:ascii="宋体" w:hAnsi="宋体" w:cs="宋体"/>
          <w:sz w:val="22"/>
        </w:rPr>
        <w:t>(</w:t>
      </w:r>
      <w:r>
        <w:rPr>
          <w:rFonts w:hint="eastAsia" w:ascii="宋体" w:hAnsi="宋体" w:cs="宋体"/>
          <w:sz w:val="22"/>
        </w:rPr>
        <w:t>含电池</w:t>
      </w:r>
      <w:r>
        <w:rPr>
          <w:rFonts w:ascii="宋体" w:hAnsi="宋体" w:cs="宋体"/>
          <w:sz w:val="22"/>
        </w:rPr>
        <w:t>)</w:t>
      </w:r>
    </w:p>
    <w:p>
      <w:pPr>
        <w:spacing w:line="360" w:lineRule="auto"/>
        <w:rPr>
          <w:rFonts w:ascii="宋体" w:hAnsi="宋体" w:cs="宋体"/>
          <w:sz w:val="22"/>
        </w:rPr>
      </w:pPr>
      <w:r>
        <w:rPr>
          <w:rFonts w:hint="eastAsia" w:ascii="宋体" w:hAnsi="宋体" w:cs="宋体"/>
          <w:sz w:val="22"/>
        </w:rPr>
        <w:t>1</w:t>
      </w:r>
      <w:r>
        <w:rPr>
          <w:rFonts w:ascii="宋体" w:hAnsi="宋体" w:cs="宋体"/>
          <w:sz w:val="22"/>
        </w:rPr>
        <w:t>6.</w:t>
      </w:r>
      <w:r>
        <w:rPr>
          <w:rFonts w:hint="eastAsia" w:ascii="宋体" w:hAnsi="宋体" w:cs="宋体"/>
          <w:sz w:val="22"/>
        </w:rPr>
        <w:t xml:space="preserve">仪器内置二维条码扫描仪及热敏打印机 </w:t>
      </w:r>
    </w:p>
    <w:p>
      <w:pPr>
        <w:spacing w:line="360" w:lineRule="auto"/>
        <w:ind w:left="0" w:leftChars="-135" w:hanging="283" w:hangingChars="129"/>
        <w:rPr>
          <w:rFonts w:ascii="宋体" w:hAnsi="宋体" w:cs="宋体"/>
          <w:sz w:val="22"/>
        </w:rPr>
      </w:pPr>
      <w:r>
        <w:rPr>
          <w:rFonts w:hint="eastAsia" w:ascii="宋体" w:hAnsi="宋体" w:cs="宋体"/>
          <w:sz w:val="22"/>
        </w:rPr>
        <w:t>▲</w:t>
      </w:r>
      <w:r>
        <w:rPr>
          <w:rFonts w:ascii="宋体" w:hAnsi="宋体" w:cs="宋体"/>
          <w:sz w:val="22"/>
        </w:rPr>
        <w:t>17.</w:t>
      </w:r>
      <w:r>
        <w:rPr>
          <w:rFonts w:hint="eastAsia" w:ascii="宋体" w:hAnsi="宋体" w:cs="宋体"/>
          <w:sz w:val="22"/>
        </w:rPr>
        <w:t>数据接口：串口、网络接口、USB口，有线、无线网络链接，可直接连接LIS、HIS系统数据管理：仪器可自动存储≥10000个病人结果，连接POCT数据管理系统，同时可以与产网连接，规范病例数据的管理</w:t>
      </w:r>
    </w:p>
    <w:p>
      <w:pPr>
        <w:spacing w:line="360" w:lineRule="auto"/>
        <w:ind w:left="0" w:leftChars="-135" w:hanging="283" w:hangingChars="129"/>
        <w:rPr>
          <w:rFonts w:ascii="宋体" w:hAnsi="宋体" w:cs="宋体"/>
          <w:sz w:val="22"/>
        </w:rPr>
      </w:pPr>
      <w:r>
        <w:rPr>
          <w:rFonts w:hint="eastAsia" w:ascii="宋体" w:hAnsi="宋体" w:cs="宋体"/>
          <w:sz w:val="22"/>
        </w:rPr>
        <w:t>▲</w:t>
      </w:r>
      <w:r>
        <w:rPr>
          <w:rFonts w:ascii="宋体" w:hAnsi="宋体" w:cs="宋体"/>
          <w:sz w:val="22"/>
        </w:rPr>
        <w:t>18.</w:t>
      </w:r>
      <w:r>
        <w:rPr>
          <w:rFonts w:hint="eastAsia" w:ascii="宋体" w:hAnsi="宋体" w:cs="宋体"/>
          <w:sz w:val="22"/>
        </w:rPr>
        <w:t>检测参数的升级：院内联网升级软件，使用新的试剂盒即可完成，无需增加模块</w:t>
      </w:r>
    </w:p>
    <w:p>
      <w:pPr>
        <w:spacing w:line="360" w:lineRule="auto"/>
        <w:rPr>
          <w:rFonts w:ascii="宋体" w:hAnsi="宋体" w:cs="宋体"/>
          <w:sz w:val="22"/>
        </w:rPr>
      </w:pPr>
      <w:r>
        <w:rPr>
          <w:rFonts w:ascii="宋体" w:hAnsi="宋体" w:cs="宋体"/>
          <w:sz w:val="22"/>
        </w:rPr>
        <w:t>19.</w:t>
      </w:r>
      <w:r>
        <w:rPr>
          <w:rFonts w:hint="eastAsia" w:ascii="宋体" w:hAnsi="宋体" w:cs="宋体"/>
          <w:sz w:val="22"/>
        </w:rPr>
        <w:t>使用环境要求：1</w:t>
      </w:r>
      <w:r>
        <w:rPr>
          <w:rFonts w:ascii="宋体" w:hAnsi="宋体" w:cs="宋体"/>
          <w:sz w:val="22"/>
        </w:rPr>
        <w:t>0</w:t>
      </w:r>
      <w:r>
        <w:rPr>
          <w:rFonts w:hint="eastAsia" w:ascii="宋体" w:hAnsi="宋体" w:cs="宋体"/>
          <w:sz w:val="22"/>
        </w:rPr>
        <w:t>-</w:t>
      </w:r>
      <w:r>
        <w:rPr>
          <w:rFonts w:ascii="宋体" w:hAnsi="宋体" w:cs="宋体"/>
          <w:sz w:val="22"/>
        </w:rPr>
        <w:t>31</w:t>
      </w:r>
      <w:r>
        <w:rPr>
          <w:rFonts w:hint="eastAsia" w:ascii="宋体" w:hAnsi="宋体" w:cs="宋体"/>
          <w:sz w:val="22"/>
        </w:rPr>
        <w:t>℃</w:t>
      </w:r>
    </w:p>
    <w:p>
      <w:pPr>
        <w:spacing w:line="360" w:lineRule="auto"/>
        <w:rPr>
          <w:rFonts w:ascii="宋体" w:hAnsi="宋体" w:cs="宋体"/>
          <w:sz w:val="22"/>
        </w:rPr>
      </w:pPr>
      <w:r>
        <w:rPr>
          <w:rFonts w:hint="eastAsia" w:ascii="宋体" w:hAnsi="宋体" w:cs="宋体"/>
          <w:sz w:val="22"/>
        </w:rPr>
        <w:t>2</w:t>
      </w:r>
      <w:r>
        <w:rPr>
          <w:rFonts w:ascii="宋体" w:hAnsi="宋体" w:cs="宋体"/>
          <w:sz w:val="22"/>
        </w:rPr>
        <w:t>0.</w:t>
      </w:r>
      <w:r>
        <w:rPr>
          <w:rFonts w:hint="eastAsia" w:ascii="宋体" w:hAnsi="宋体" w:cs="宋体"/>
          <w:sz w:val="22"/>
        </w:rPr>
        <w:t>全国三级医院装机量≥</w:t>
      </w:r>
      <w:r>
        <w:rPr>
          <w:rFonts w:ascii="宋体" w:hAnsi="宋体" w:cs="宋体"/>
          <w:sz w:val="22"/>
        </w:rPr>
        <w:t>100</w:t>
      </w:r>
      <w:r>
        <w:rPr>
          <w:rFonts w:hint="eastAsia" w:ascii="宋体" w:hAnsi="宋体" w:cs="宋体"/>
          <w:sz w:val="22"/>
        </w:rPr>
        <w:t>家</w:t>
      </w:r>
    </w:p>
    <w:p>
      <w:pPr>
        <w:spacing w:line="360" w:lineRule="auto"/>
        <w:rPr>
          <w:rFonts w:ascii="宋体" w:hAnsi="宋体" w:cs="宋体"/>
          <w:sz w:val="22"/>
        </w:rPr>
      </w:pPr>
      <w:r>
        <w:rPr>
          <w:rFonts w:hint="eastAsia" w:ascii="宋体" w:hAnsi="宋体" w:cs="宋体"/>
          <w:sz w:val="22"/>
        </w:rPr>
        <w:t>▲2</w:t>
      </w:r>
      <w:r>
        <w:rPr>
          <w:rFonts w:ascii="宋体" w:hAnsi="宋体" w:cs="宋体"/>
          <w:sz w:val="22"/>
        </w:rPr>
        <w:t>1.</w:t>
      </w:r>
      <w:r>
        <w:rPr>
          <w:rFonts w:hint="eastAsia" w:ascii="宋体" w:hAnsi="宋体" w:cs="宋体"/>
          <w:sz w:val="22"/>
        </w:rPr>
        <w:t>获得FDA认证</w:t>
      </w:r>
    </w:p>
    <w:p>
      <w:pPr>
        <w:spacing w:line="360" w:lineRule="auto"/>
        <w:rPr>
          <w:rFonts w:ascii="宋体" w:hAnsi="宋体" w:cs="宋体"/>
          <w:sz w:val="22"/>
        </w:rPr>
      </w:pPr>
      <w:r>
        <w:rPr>
          <w:rFonts w:hint="eastAsia" w:ascii="宋体" w:hAnsi="宋体" w:cs="宋体"/>
          <w:sz w:val="22"/>
        </w:rPr>
        <w:t>▲2</w:t>
      </w:r>
      <w:r>
        <w:rPr>
          <w:rFonts w:ascii="宋体" w:hAnsi="宋体" w:cs="宋体"/>
          <w:sz w:val="22"/>
        </w:rPr>
        <w:t>2.</w:t>
      </w:r>
      <w:r>
        <w:rPr>
          <w:rFonts w:hint="eastAsia" w:ascii="宋体" w:hAnsi="宋体" w:cs="宋体"/>
          <w:sz w:val="22"/>
        </w:rPr>
        <w:t>获得CE认证</w:t>
      </w:r>
    </w:p>
    <w:p>
      <w:pPr>
        <w:spacing w:line="360" w:lineRule="auto"/>
        <w:rPr>
          <w:rFonts w:ascii="宋体" w:hAnsi="宋体" w:cs="宋体"/>
          <w:sz w:val="22"/>
        </w:rPr>
      </w:pPr>
      <w:r>
        <w:rPr>
          <w:rFonts w:hint="eastAsia" w:ascii="宋体" w:hAnsi="宋体" w:cs="宋体"/>
          <w:sz w:val="22"/>
        </w:rPr>
        <w:t>▲23.试剂盒</w:t>
      </w:r>
      <w:r>
        <w:rPr>
          <w:rFonts w:ascii="宋体" w:hAnsi="宋体" w:cs="宋体"/>
          <w:sz w:val="22"/>
        </w:rPr>
        <w:t>种类</w:t>
      </w:r>
      <w:r>
        <w:rPr>
          <w:rFonts w:hint="eastAsia" w:ascii="宋体" w:hAnsi="宋体" w:cs="宋体"/>
          <w:sz w:val="22"/>
        </w:rPr>
        <w:t>≥</w:t>
      </w:r>
      <w:r>
        <w:rPr>
          <w:rFonts w:ascii="宋体" w:hAnsi="宋体" w:cs="宋体"/>
          <w:sz w:val="22"/>
        </w:rPr>
        <w:t>40</w:t>
      </w:r>
      <w:r>
        <w:rPr>
          <w:rFonts w:hint="eastAsia" w:ascii="宋体" w:hAnsi="宋体" w:cs="宋体"/>
          <w:sz w:val="22"/>
        </w:rPr>
        <w:t>种</w:t>
      </w:r>
    </w:p>
    <w:p>
      <w:pPr>
        <w:spacing w:line="360" w:lineRule="auto"/>
        <w:rPr>
          <w:rFonts w:ascii="宋体" w:hAnsi="宋体" w:cs="宋体"/>
          <w:sz w:val="22"/>
        </w:rPr>
      </w:pPr>
      <w:r>
        <w:rPr>
          <w:rFonts w:hint="eastAsia" w:ascii="宋体" w:hAnsi="宋体" w:cs="宋体"/>
          <w:sz w:val="22"/>
        </w:rPr>
        <w:t>▲24.配套耗材：包含质控液耗材≤2种</w:t>
      </w:r>
    </w:p>
    <w:p>
      <w:pPr>
        <w:spacing w:line="360" w:lineRule="auto"/>
        <w:rPr>
          <w:rFonts w:ascii="宋体" w:hAnsi="宋体" w:cs="宋体"/>
          <w:sz w:val="22"/>
        </w:rPr>
      </w:pPr>
      <w:r>
        <w:rPr>
          <w:rFonts w:hint="eastAsia" w:ascii="宋体" w:hAnsi="宋体" w:cs="宋体"/>
          <w:sz w:val="22"/>
        </w:rPr>
        <w:t>▲2</w:t>
      </w:r>
      <w:r>
        <w:rPr>
          <w:rFonts w:ascii="宋体" w:hAnsi="宋体" w:cs="宋体"/>
          <w:sz w:val="22"/>
        </w:rPr>
        <w:t>5.</w:t>
      </w:r>
      <w:r>
        <w:rPr>
          <w:rFonts w:hint="eastAsia" w:ascii="宋体" w:hAnsi="宋体" w:cs="宋体"/>
          <w:sz w:val="22"/>
        </w:rPr>
        <w:t>用血量</w:t>
      </w:r>
      <w:r>
        <w:rPr>
          <w:rFonts w:ascii="宋体" w:hAnsi="宋体" w:cs="宋体"/>
          <w:sz w:val="22"/>
        </w:rPr>
        <w:t>：</w:t>
      </w:r>
      <w:r>
        <w:rPr>
          <w:rFonts w:hint="eastAsia" w:ascii="宋体" w:hAnsi="宋体" w:cs="宋体"/>
          <w:sz w:val="22"/>
        </w:rPr>
        <w:t>仪器</w:t>
      </w:r>
      <w:r>
        <w:rPr>
          <w:rFonts w:ascii="宋体" w:hAnsi="宋体" w:cs="宋体"/>
          <w:sz w:val="22"/>
        </w:rPr>
        <w:t>最低用血量为</w:t>
      </w:r>
      <w:r>
        <w:rPr>
          <w:rFonts w:hint="eastAsia" w:ascii="宋体" w:hAnsi="宋体" w:cs="宋体"/>
          <w:sz w:val="22"/>
        </w:rPr>
        <w:t>80</w:t>
      </w:r>
      <w:r>
        <w:rPr>
          <w:rFonts w:ascii="宋体" w:hAnsi="宋体" w:cs="宋体"/>
          <w:sz w:val="22"/>
        </w:rPr>
        <w:t>ul</w:t>
      </w:r>
    </w:p>
    <w:p>
      <w:pPr>
        <w:spacing w:line="360" w:lineRule="auto"/>
        <w:rPr>
          <w:rFonts w:ascii="宋体" w:hAnsi="宋体"/>
          <w:szCs w:val="21"/>
        </w:rPr>
      </w:pPr>
      <w:r>
        <w:rPr>
          <w:rFonts w:hint="eastAsia" w:ascii="宋体" w:hAnsi="宋体"/>
          <w:szCs w:val="21"/>
        </w:rPr>
        <w:t>26．配置清单</w:t>
      </w:r>
    </w:p>
    <w:tbl>
      <w:tblPr>
        <w:tblStyle w:val="6"/>
        <w:tblW w:w="715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4"/>
        <w:gridCol w:w="2805"/>
        <w:gridCol w:w="1417"/>
        <w:gridCol w:w="21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4" w:type="dxa"/>
            <w:vAlign w:val="center"/>
          </w:tcPr>
          <w:p>
            <w:pPr>
              <w:pStyle w:val="5"/>
              <w:snapToGrid/>
              <w:spacing w:line="360" w:lineRule="exact"/>
              <w:jc w:val="center"/>
              <w:rPr>
                <w:rFonts w:ascii="宋体" w:hAnsi="宋体" w:eastAsia="宋体" w:cs="Arial"/>
                <w:sz w:val="21"/>
                <w:szCs w:val="21"/>
                <w:lang w:eastAsia="zh-CN"/>
              </w:rPr>
            </w:pPr>
            <w:r>
              <w:rPr>
                <w:rFonts w:ascii="宋体" w:hAnsi="宋体" w:eastAsia="宋体" w:cs="Arial"/>
                <w:sz w:val="21"/>
                <w:szCs w:val="21"/>
                <w:lang w:eastAsia="zh-CN"/>
              </w:rPr>
              <w:t>序号</w:t>
            </w:r>
          </w:p>
        </w:tc>
        <w:tc>
          <w:tcPr>
            <w:tcW w:w="2805"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名称</w:t>
            </w:r>
          </w:p>
        </w:tc>
        <w:tc>
          <w:tcPr>
            <w:tcW w:w="1417"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数量</w:t>
            </w:r>
          </w:p>
        </w:tc>
        <w:tc>
          <w:tcPr>
            <w:tcW w:w="2126"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4" w:type="dxa"/>
            <w:vAlign w:val="center"/>
          </w:tcPr>
          <w:p>
            <w:pPr>
              <w:pStyle w:val="5"/>
              <w:snapToGrid/>
              <w:spacing w:line="360" w:lineRule="exact"/>
              <w:jc w:val="center"/>
              <w:rPr>
                <w:rFonts w:ascii="宋体" w:hAnsi="宋体" w:eastAsia="宋体" w:cs="Arial"/>
                <w:sz w:val="21"/>
                <w:szCs w:val="21"/>
                <w:lang w:eastAsia="zh-CN"/>
              </w:rPr>
            </w:pPr>
            <w:r>
              <w:rPr>
                <w:rFonts w:ascii="宋体" w:hAnsi="宋体" w:eastAsia="宋体" w:cs="Arial"/>
                <w:sz w:val="21"/>
                <w:szCs w:val="21"/>
                <w:lang w:eastAsia="zh-CN"/>
              </w:rPr>
              <w:t>1</w:t>
            </w:r>
          </w:p>
        </w:tc>
        <w:tc>
          <w:tcPr>
            <w:tcW w:w="2805"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主机</w:t>
            </w:r>
          </w:p>
        </w:tc>
        <w:tc>
          <w:tcPr>
            <w:tcW w:w="1417"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1</w:t>
            </w:r>
          </w:p>
        </w:tc>
        <w:tc>
          <w:tcPr>
            <w:tcW w:w="2126"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4" w:type="dxa"/>
            <w:vAlign w:val="center"/>
          </w:tcPr>
          <w:p>
            <w:pPr>
              <w:pStyle w:val="5"/>
              <w:snapToGrid/>
              <w:spacing w:line="360" w:lineRule="exact"/>
              <w:jc w:val="center"/>
              <w:rPr>
                <w:rFonts w:ascii="宋体" w:hAnsi="宋体" w:eastAsia="宋体" w:cs="Arial"/>
                <w:sz w:val="21"/>
                <w:szCs w:val="21"/>
                <w:lang w:eastAsia="zh-CN"/>
              </w:rPr>
            </w:pPr>
            <w:r>
              <w:rPr>
                <w:rFonts w:ascii="宋体" w:hAnsi="宋体" w:eastAsia="宋体" w:cs="Arial"/>
                <w:sz w:val="21"/>
                <w:szCs w:val="21"/>
                <w:lang w:eastAsia="zh-CN"/>
              </w:rPr>
              <w:t>2</w:t>
            </w:r>
          </w:p>
        </w:tc>
        <w:tc>
          <w:tcPr>
            <w:tcW w:w="2805"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中文说明书</w:t>
            </w:r>
          </w:p>
        </w:tc>
        <w:tc>
          <w:tcPr>
            <w:tcW w:w="1417"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1</w:t>
            </w:r>
          </w:p>
        </w:tc>
        <w:tc>
          <w:tcPr>
            <w:tcW w:w="2126"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本</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4"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3</w:t>
            </w:r>
          </w:p>
        </w:tc>
        <w:tc>
          <w:tcPr>
            <w:tcW w:w="2805"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电池，4200mAH</w:t>
            </w:r>
          </w:p>
        </w:tc>
        <w:tc>
          <w:tcPr>
            <w:tcW w:w="1417"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1</w:t>
            </w:r>
          </w:p>
        </w:tc>
        <w:tc>
          <w:tcPr>
            <w:tcW w:w="2126"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4"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4</w:t>
            </w:r>
          </w:p>
        </w:tc>
        <w:tc>
          <w:tcPr>
            <w:tcW w:w="2805"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 xml:space="preserve">打印纸 </w:t>
            </w:r>
          </w:p>
        </w:tc>
        <w:tc>
          <w:tcPr>
            <w:tcW w:w="1417"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1</w:t>
            </w:r>
          </w:p>
        </w:tc>
        <w:tc>
          <w:tcPr>
            <w:tcW w:w="2126"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盒（12卷/盒）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4"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5</w:t>
            </w:r>
          </w:p>
        </w:tc>
        <w:tc>
          <w:tcPr>
            <w:tcW w:w="2805"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电源适配器</w:t>
            </w:r>
          </w:p>
        </w:tc>
        <w:tc>
          <w:tcPr>
            <w:tcW w:w="1417"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1</w:t>
            </w:r>
          </w:p>
        </w:tc>
        <w:tc>
          <w:tcPr>
            <w:tcW w:w="2126"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4"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6</w:t>
            </w:r>
          </w:p>
        </w:tc>
        <w:tc>
          <w:tcPr>
            <w:tcW w:w="2805"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合格证</w:t>
            </w:r>
          </w:p>
        </w:tc>
        <w:tc>
          <w:tcPr>
            <w:tcW w:w="1417"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1</w:t>
            </w:r>
          </w:p>
        </w:tc>
        <w:tc>
          <w:tcPr>
            <w:tcW w:w="2126"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4"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7</w:t>
            </w:r>
          </w:p>
        </w:tc>
        <w:tc>
          <w:tcPr>
            <w:tcW w:w="2805"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速查卡</w:t>
            </w:r>
          </w:p>
        </w:tc>
        <w:tc>
          <w:tcPr>
            <w:tcW w:w="1417"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1</w:t>
            </w:r>
          </w:p>
        </w:tc>
        <w:tc>
          <w:tcPr>
            <w:tcW w:w="2126"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4"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8</w:t>
            </w:r>
          </w:p>
        </w:tc>
        <w:tc>
          <w:tcPr>
            <w:tcW w:w="2805"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保修卡</w:t>
            </w:r>
          </w:p>
        </w:tc>
        <w:tc>
          <w:tcPr>
            <w:tcW w:w="1417"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1</w:t>
            </w:r>
          </w:p>
        </w:tc>
        <w:tc>
          <w:tcPr>
            <w:tcW w:w="2126"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4"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9</w:t>
            </w:r>
          </w:p>
        </w:tc>
        <w:tc>
          <w:tcPr>
            <w:tcW w:w="2805"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验收单</w:t>
            </w:r>
          </w:p>
        </w:tc>
        <w:tc>
          <w:tcPr>
            <w:tcW w:w="1417"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1</w:t>
            </w:r>
          </w:p>
        </w:tc>
        <w:tc>
          <w:tcPr>
            <w:tcW w:w="2126"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4"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10</w:t>
            </w:r>
          </w:p>
        </w:tc>
        <w:tc>
          <w:tcPr>
            <w:tcW w:w="2805"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装箱单</w:t>
            </w:r>
          </w:p>
        </w:tc>
        <w:tc>
          <w:tcPr>
            <w:tcW w:w="1417"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3</w:t>
            </w:r>
          </w:p>
        </w:tc>
        <w:tc>
          <w:tcPr>
            <w:tcW w:w="2126" w:type="dxa"/>
            <w:vAlign w:val="center"/>
          </w:tcPr>
          <w:p>
            <w:pPr>
              <w:pStyle w:val="5"/>
              <w:snapToGrid/>
              <w:spacing w:line="360" w:lineRule="exact"/>
              <w:jc w:val="center"/>
              <w:rPr>
                <w:rFonts w:ascii="宋体" w:hAnsi="宋体" w:eastAsia="宋体" w:cs="Arial"/>
                <w:sz w:val="21"/>
                <w:szCs w:val="21"/>
                <w:lang w:eastAsia="zh-CN"/>
              </w:rPr>
            </w:pPr>
            <w:r>
              <w:rPr>
                <w:rFonts w:hint="eastAsia" w:ascii="宋体" w:hAnsi="宋体" w:eastAsia="宋体" w:cs="Arial"/>
                <w:sz w:val="21"/>
                <w:szCs w:val="21"/>
                <w:lang w:eastAsia="zh-CN"/>
              </w:rPr>
              <w:t>份</w:t>
            </w:r>
          </w:p>
        </w:tc>
      </w:tr>
    </w:tbl>
    <w:p>
      <w:pPr>
        <w:spacing w:line="360" w:lineRule="auto"/>
        <w:rPr>
          <w:rFonts w:ascii="宋体" w:hAnsi="宋体"/>
          <w:szCs w:val="21"/>
        </w:rPr>
      </w:pPr>
    </w:p>
    <w:p>
      <w:pPr>
        <w:jc w:val="center"/>
      </w:pPr>
    </w:p>
    <w:p>
      <w:pPr>
        <w:pStyle w:val="14"/>
        <w:adjustRightInd w:val="0"/>
        <w:snapToGrid w:val="0"/>
        <w:spacing w:line="240" w:lineRule="auto"/>
        <w:jc w:val="center"/>
        <w:rPr>
          <w:rFonts w:ascii="宋体" w:hAnsi="宋体"/>
          <w:b/>
          <w:bCs/>
          <w:sz w:val="21"/>
          <w:szCs w:val="21"/>
        </w:rPr>
      </w:pPr>
      <w:r>
        <w:rPr>
          <w:rFonts w:hint="eastAsia" w:ascii="宋体" w:hAnsi="宋体"/>
          <w:b/>
          <w:bCs/>
          <w:sz w:val="21"/>
          <w:szCs w:val="21"/>
        </w:rPr>
        <w:t>设备三：中医综合诊断系统</w:t>
      </w:r>
    </w:p>
    <w:p>
      <w:pPr>
        <w:jc w:val="center"/>
        <w:rPr>
          <w:rFonts w:ascii="宋体" w:hAnsi="宋体"/>
          <w:szCs w:val="21"/>
        </w:rPr>
      </w:pPr>
    </w:p>
    <w:p>
      <w:pPr>
        <w:pStyle w:val="14"/>
        <w:adjustRightInd w:val="0"/>
        <w:snapToGrid w:val="0"/>
        <w:spacing w:line="360" w:lineRule="auto"/>
        <w:rPr>
          <w:rFonts w:ascii="宋体" w:hAnsi="宋体"/>
          <w:kern w:val="0"/>
          <w:sz w:val="21"/>
          <w:szCs w:val="21"/>
        </w:rPr>
      </w:pPr>
      <w:r>
        <w:rPr>
          <w:rFonts w:hint="eastAsia" w:ascii="宋体" w:hAnsi="宋体"/>
          <w:b/>
          <w:kern w:val="0"/>
          <w:sz w:val="21"/>
          <w:szCs w:val="21"/>
        </w:rPr>
        <w:t>一、主要功能</w:t>
      </w:r>
      <w:r>
        <w:rPr>
          <w:rFonts w:hint="eastAsia" w:ascii="宋体" w:hAnsi="宋体"/>
          <w:kern w:val="0"/>
          <w:sz w:val="21"/>
          <w:szCs w:val="21"/>
        </w:rPr>
        <w:t>：</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1.配备网络接口，能与健康小屋信息管理系统对接处理数据信息；</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2.中医健康档案客观化采集与数字化存储；</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3.中医健康状态评价；</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4.中医养生调理建议；</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5.中医预防保健、亚健康检测、疗效评估、慢病管理；</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6.投标产品须有原厂授权书。</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7.产品注册证应标明具备“诊断”功能</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8.产品注册证应标明具备：舌象和面象功能</w:t>
      </w:r>
    </w:p>
    <w:p>
      <w:pPr>
        <w:pStyle w:val="14"/>
        <w:adjustRightInd w:val="0"/>
        <w:snapToGrid w:val="0"/>
        <w:spacing w:line="360" w:lineRule="auto"/>
        <w:rPr>
          <w:rFonts w:ascii="宋体" w:hAnsi="宋体"/>
          <w:kern w:val="0"/>
          <w:sz w:val="21"/>
          <w:szCs w:val="21"/>
        </w:rPr>
      </w:pPr>
      <w:r>
        <w:rPr>
          <w:rFonts w:hint="eastAsia" w:ascii="宋体" w:hAnsi="宋体" w:cs="宋体"/>
          <w:sz w:val="22"/>
        </w:rPr>
        <w:t>▲</w:t>
      </w:r>
      <w:r>
        <w:rPr>
          <w:rFonts w:hint="eastAsia" w:ascii="宋体" w:hAnsi="宋体"/>
          <w:kern w:val="0"/>
          <w:sz w:val="21"/>
          <w:szCs w:val="21"/>
        </w:rPr>
        <w:t>9.体质辨识系统需经过国家食品药品监督管理局的软件检测并附检测报告。</w:t>
      </w:r>
    </w:p>
    <w:p>
      <w:pPr>
        <w:pStyle w:val="14"/>
        <w:adjustRightInd w:val="0"/>
        <w:snapToGrid w:val="0"/>
        <w:spacing w:line="360" w:lineRule="auto"/>
        <w:rPr>
          <w:rFonts w:ascii="宋体" w:hAnsi="宋体"/>
          <w:kern w:val="0"/>
          <w:sz w:val="21"/>
          <w:szCs w:val="21"/>
        </w:rPr>
      </w:pPr>
      <w:r>
        <w:rPr>
          <w:rFonts w:hint="eastAsia" w:ascii="宋体" w:hAnsi="宋体" w:cs="宋体"/>
          <w:sz w:val="22"/>
        </w:rPr>
        <w:t>▲</w:t>
      </w:r>
      <w:r>
        <w:rPr>
          <w:rFonts w:hint="eastAsia" w:ascii="宋体" w:hAnsi="宋体"/>
          <w:kern w:val="0"/>
          <w:sz w:val="21"/>
          <w:szCs w:val="21"/>
        </w:rPr>
        <w:t>10.产品经过国家食品药品监督管理局的电磁兼容，生物相容性检测，并出具报告。</w:t>
      </w:r>
    </w:p>
    <w:p>
      <w:pPr>
        <w:pStyle w:val="14"/>
        <w:adjustRightInd w:val="0"/>
        <w:snapToGrid w:val="0"/>
        <w:spacing w:line="360" w:lineRule="auto"/>
        <w:rPr>
          <w:rFonts w:ascii="宋体" w:hAnsi="宋体"/>
          <w:b/>
          <w:kern w:val="0"/>
          <w:sz w:val="21"/>
          <w:szCs w:val="21"/>
        </w:rPr>
      </w:pPr>
      <w:r>
        <w:rPr>
          <w:rFonts w:hint="eastAsia" w:ascii="宋体" w:hAnsi="宋体"/>
          <w:b/>
          <w:kern w:val="0"/>
          <w:sz w:val="21"/>
          <w:szCs w:val="21"/>
        </w:rPr>
        <w:t>二、技术参数：</w:t>
      </w:r>
    </w:p>
    <w:p>
      <w:pPr>
        <w:pStyle w:val="14"/>
        <w:adjustRightInd w:val="0"/>
        <w:snapToGrid w:val="0"/>
        <w:spacing w:line="360" w:lineRule="auto"/>
        <w:rPr>
          <w:rFonts w:ascii="宋体" w:hAnsi="宋体"/>
          <w:kern w:val="0"/>
          <w:sz w:val="21"/>
          <w:szCs w:val="21"/>
        </w:rPr>
      </w:pPr>
      <w:r>
        <w:rPr>
          <w:rFonts w:hint="eastAsia" w:ascii="宋体" w:hAnsi="宋体"/>
          <w:b/>
          <w:kern w:val="0"/>
          <w:sz w:val="21"/>
          <w:szCs w:val="21"/>
        </w:rPr>
        <w:t>（一）、</w:t>
      </w:r>
      <w:r>
        <w:rPr>
          <w:rFonts w:ascii="宋体" w:hAnsi="宋体"/>
          <w:b/>
          <w:kern w:val="0"/>
          <w:sz w:val="21"/>
          <w:szCs w:val="21"/>
        </w:rPr>
        <w:t>设备正常工作条件</w:t>
      </w:r>
      <w:r>
        <w:rPr>
          <w:rFonts w:ascii="宋体" w:hAnsi="宋体"/>
          <w:kern w:val="0"/>
          <w:sz w:val="21"/>
          <w:szCs w:val="21"/>
        </w:rPr>
        <w:t>：</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1、</w:t>
      </w:r>
      <w:r>
        <w:rPr>
          <w:rFonts w:ascii="宋体" w:hAnsi="宋体"/>
          <w:kern w:val="0"/>
          <w:sz w:val="21"/>
          <w:szCs w:val="21"/>
        </w:rPr>
        <w:t>环境温度: +10℃～+</w:t>
      </w:r>
      <w:r>
        <w:rPr>
          <w:rFonts w:hint="eastAsia" w:ascii="宋体" w:hAnsi="宋体"/>
          <w:kern w:val="0"/>
          <w:sz w:val="21"/>
          <w:szCs w:val="21"/>
        </w:rPr>
        <w:t>4</w:t>
      </w:r>
      <w:r>
        <w:rPr>
          <w:rFonts w:ascii="宋体" w:hAnsi="宋体"/>
          <w:kern w:val="0"/>
          <w:sz w:val="21"/>
          <w:szCs w:val="21"/>
        </w:rPr>
        <w:t>0℃</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2、</w:t>
      </w:r>
      <w:r>
        <w:rPr>
          <w:rFonts w:ascii="宋体" w:hAnsi="宋体"/>
          <w:kern w:val="0"/>
          <w:sz w:val="21"/>
          <w:szCs w:val="21"/>
        </w:rPr>
        <w:t>相对湿度: ≤</w:t>
      </w:r>
      <w:r>
        <w:rPr>
          <w:rFonts w:hint="eastAsia" w:ascii="宋体" w:hAnsi="宋体"/>
          <w:kern w:val="0"/>
          <w:sz w:val="21"/>
          <w:szCs w:val="21"/>
        </w:rPr>
        <w:t>8</w:t>
      </w:r>
      <w:r>
        <w:rPr>
          <w:rFonts w:ascii="宋体" w:hAnsi="宋体"/>
          <w:kern w:val="0"/>
          <w:sz w:val="21"/>
          <w:szCs w:val="21"/>
        </w:rPr>
        <w:t>0%</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3、</w:t>
      </w:r>
      <w:r>
        <w:rPr>
          <w:rFonts w:ascii="宋体" w:hAnsi="宋体"/>
          <w:kern w:val="0"/>
          <w:sz w:val="21"/>
          <w:szCs w:val="21"/>
        </w:rPr>
        <w:t xml:space="preserve">大气压力: </w:t>
      </w:r>
      <w:r>
        <w:rPr>
          <w:rFonts w:hint="eastAsia" w:ascii="宋体" w:hAnsi="宋体"/>
          <w:kern w:val="0"/>
          <w:sz w:val="21"/>
          <w:szCs w:val="21"/>
        </w:rPr>
        <w:t>700</w:t>
      </w:r>
      <w:r>
        <w:rPr>
          <w:rFonts w:ascii="宋体" w:hAnsi="宋体"/>
          <w:kern w:val="0"/>
          <w:sz w:val="21"/>
          <w:szCs w:val="21"/>
        </w:rPr>
        <w:t>hPa～1060hPa</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4、</w:t>
      </w:r>
      <w:r>
        <w:rPr>
          <w:rFonts w:ascii="宋体" w:hAnsi="宋体"/>
          <w:kern w:val="0"/>
          <w:sz w:val="21"/>
          <w:szCs w:val="21"/>
        </w:rPr>
        <w:t xml:space="preserve">电源: </w:t>
      </w:r>
      <w:r>
        <w:rPr>
          <w:rFonts w:hint="eastAsia" w:ascii="宋体" w:hAnsi="宋体"/>
          <w:kern w:val="0"/>
          <w:sz w:val="21"/>
          <w:szCs w:val="21"/>
        </w:rPr>
        <w:t>50Hz   220V</w:t>
      </w:r>
    </w:p>
    <w:p>
      <w:pPr>
        <w:pStyle w:val="14"/>
        <w:adjustRightInd w:val="0"/>
        <w:snapToGrid w:val="0"/>
        <w:spacing w:line="360" w:lineRule="auto"/>
        <w:rPr>
          <w:rFonts w:ascii="宋体" w:hAnsi="宋体"/>
          <w:b/>
          <w:kern w:val="0"/>
          <w:sz w:val="21"/>
          <w:szCs w:val="21"/>
        </w:rPr>
      </w:pPr>
      <w:r>
        <w:rPr>
          <w:rFonts w:hint="eastAsia" w:ascii="宋体" w:hAnsi="宋体"/>
          <w:b/>
          <w:kern w:val="0"/>
          <w:sz w:val="21"/>
          <w:szCs w:val="21"/>
        </w:rPr>
        <w:t>（二</w:t>
      </w:r>
      <w:r>
        <w:rPr>
          <w:rFonts w:ascii="宋体" w:hAnsi="宋体"/>
          <w:b/>
          <w:kern w:val="0"/>
          <w:sz w:val="21"/>
          <w:szCs w:val="21"/>
        </w:rPr>
        <w:t>）</w:t>
      </w:r>
      <w:r>
        <w:rPr>
          <w:rFonts w:hint="eastAsia" w:ascii="宋体" w:hAnsi="宋体"/>
          <w:b/>
          <w:kern w:val="0"/>
          <w:sz w:val="21"/>
          <w:szCs w:val="21"/>
        </w:rPr>
        <w:t>、</w:t>
      </w:r>
      <w:r>
        <w:rPr>
          <w:rFonts w:ascii="宋体" w:hAnsi="宋体"/>
          <w:b/>
          <w:kern w:val="0"/>
          <w:sz w:val="21"/>
          <w:szCs w:val="21"/>
        </w:rPr>
        <w:t>设备</w:t>
      </w:r>
      <w:r>
        <w:rPr>
          <w:rFonts w:hint="eastAsia" w:ascii="宋体" w:hAnsi="宋体"/>
          <w:b/>
          <w:kern w:val="0"/>
          <w:sz w:val="21"/>
          <w:szCs w:val="21"/>
        </w:rPr>
        <w:t>配置要求</w:t>
      </w:r>
      <w:r>
        <w:rPr>
          <w:rFonts w:ascii="宋体" w:hAnsi="宋体"/>
          <w:b/>
          <w:kern w:val="0"/>
          <w:sz w:val="21"/>
          <w:szCs w:val="21"/>
        </w:rPr>
        <w:t>：</w:t>
      </w:r>
    </w:p>
    <w:p>
      <w:pPr>
        <w:pStyle w:val="14"/>
        <w:adjustRightInd w:val="0"/>
        <w:snapToGrid w:val="0"/>
        <w:spacing w:line="360" w:lineRule="auto"/>
        <w:ind w:left="315" w:hanging="315" w:hangingChars="150"/>
        <w:rPr>
          <w:rFonts w:ascii="宋体" w:hAnsi="宋体"/>
          <w:kern w:val="0"/>
          <w:sz w:val="21"/>
          <w:szCs w:val="21"/>
        </w:rPr>
      </w:pPr>
      <w:r>
        <w:rPr>
          <w:rFonts w:hint="eastAsia" w:ascii="宋体" w:hAnsi="宋体"/>
          <w:kern w:val="0"/>
          <w:sz w:val="21"/>
          <w:szCs w:val="21"/>
        </w:rPr>
        <w:t>1、产品组成：中医脉象诊断系统，中医舌面象诊断系统，中医体质辨识系统，个性化养生调理系统和经典处方系统</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2、中医脉象诊断系统：袖带式脉搏采集装置，压力传感器，气路，袖带等；</w:t>
      </w:r>
    </w:p>
    <w:p>
      <w:pPr>
        <w:pStyle w:val="14"/>
        <w:adjustRightInd w:val="0"/>
        <w:snapToGrid w:val="0"/>
        <w:spacing w:line="360" w:lineRule="auto"/>
        <w:ind w:left="315" w:hanging="315" w:hangingChars="150"/>
        <w:rPr>
          <w:rFonts w:ascii="宋体" w:hAnsi="宋体"/>
          <w:kern w:val="0"/>
          <w:sz w:val="21"/>
          <w:szCs w:val="21"/>
        </w:rPr>
      </w:pPr>
      <w:r>
        <w:rPr>
          <w:rFonts w:hint="eastAsia" w:ascii="宋体" w:hAnsi="宋体"/>
          <w:kern w:val="0"/>
          <w:sz w:val="21"/>
          <w:szCs w:val="21"/>
        </w:rPr>
        <w:t>3、中医舌面象诊断系统：舌面象采集，通过遥控器可根据病人身高调节采集仓高度；</w:t>
      </w:r>
    </w:p>
    <w:p>
      <w:pPr>
        <w:pStyle w:val="14"/>
        <w:adjustRightInd w:val="0"/>
        <w:snapToGrid w:val="0"/>
        <w:spacing w:line="360" w:lineRule="auto"/>
        <w:ind w:left="315" w:hanging="315" w:hangingChars="150"/>
        <w:rPr>
          <w:rFonts w:ascii="宋体" w:hAnsi="宋体"/>
          <w:kern w:val="0"/>
          <w:sz w:val="21"/>
          <w:szCs w:val="21"/>
        </w:rPr>
      </w:pPr>
      <w:r>
        <w:rPr>
          <w:rFonts w:hint="eastAsia" w:ascii="宋体" w:hAnsi="宋体"/>
          <w:kern w:val="0"/>
          <w:sz w:val="21"/>
          <w:szCs w:val="21"/>
        </w:rPr>
        <w:t xml:space="preserve">4、中医体质辨识系统； </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5、个性化养生调理系统；</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6、经典处方系统。</w:t>
      </w:r>
    </w:p>
    <w:p>
      <w:pPr>
        <w:pStyle w:val="14"/>
        <w:adjustRightInd w:val="0"/>
        <w:snapToGrid w:val="0"/>
        <w:spacing w:line="360" w:lineRule="auto"/>
        <w:ind w:left="315" w:hanging="315" w:hangingChars="150"/>
        <w:rPr>
          <w:rFonts w:ascii="宋体" w:hAnsi="宋体"/>
          <w:kern w:val="0"/>
          <w:sz w:val="21"/>
          <w:szCs w:val="21"/>
        </w:rPr>
      </w:pPr>
      <w:r>
        <w:rPr>
          <w:rFonts w:hint="eastAsia" w:ascii="宋体" w:hAnsi="宋体"/>
          <w:kern w:val="0"/>
          <w:sz w:val="21"/>
          <w:szCs w:val="21"/>
        </w:rPr>
        <w:t>7、由计算机、显示器、工作台车、键盘、鼠标等组成。仪器可自由移动，以便病人信息采集，符合人体工程学。</w:t>
      </w:r>
    </w:p>
    <w:p>
      <w:pPr>
        <w:pStyle w:val="14"/>
        <w:adjustRightInd w:val="0"/>
        <w:snapToGrid w:val="0"/>
        <w:spacing w:line="360" w:lineRule="auto"/>
        <w:rPr>
          <w:rFonts w:ascii="宋体" w:hAnsi="宋体"/>
          <w:b/>
          <w:kern w:val="0"/>
          <w:sz w:val="21"/>
          <w:szCs w:val="21"/>
        </w:rPr>
      </w:pPr>
      <w:r>
        <w:rPr>
          <w:rFonts w:hint="eastAsia" w:ascii="宋体" w:hAnsi="宋体"/>
          <w:b/>
          <w:kern w:val="0"/>
          <w:sz w:val="21"/>
          <w:szCs w:val="21"/>
        </w:rPr>
        <w:t>（三）、功能参数要求：</w:t>
      </w:r>
    </w:p>
    <w:p>
      <w:pPr>
        <w:pStyle w:val="14"/>
        <w:adjustRightInd w:val="0"/>
        <w:snapToGrid w:val="0"/>
        <w:spacing w:line="360" w:lineRule="auto"/>
        <w:rPr>
          <w:rFonts w:ascii="宋体" w:hAnsi="宋体"/>
          <w:b/>
          <w:kern w:val="0"/>
          <w:sz w:val="21"/>
          <w:szCs w:val="21"/>
          <w:u w:val="single"/>
        </w:rPr>
      </w:pPr>
      <w:r>
        <w:rPr>
          <w:rFonts w:hint="eastAsia" w:ascii="宋体" w:hAnsi="宋体"/>
          <w:b/>
          <w:kern w:val="0"/>
          <w:sz w:val="21"/>
          <w:szCs w:val="21"/>
        </w:rPr>
        <w:t>1、中医脉象诊断系统：</w:t>
      </w:r>
    </w:p>
    <w:p>
      <w:pPr>
        <w:pStyle w:val="14"/>
        <w:adjustRightInd w:val="0"/>
        <w:snapToGrid w:val="0"/>
        <w:spacing w:line="360" w:lineRule="auto"/>
        <w:ind w:left="630" w:hanging="630" w:hangingChars="300"/>
        <w:rPr>
          <w:rFonts w:ascii="宋体" w:hAnsi="宋体"/>
          <w:kern w:val="0"/>
          <w:sz w:val="21"/>
          <w:szCs w:val="21"/>
        </w:rPr>
      </w:pPr>
      <w:r>
        <w:rPr>
          <w:rFonts w:hint="eastAsia" w:ascii="宋体" w:hAnsi="宋体"/>
          <w:kern w:val="0"/>
          <w:sz w:val="21"/>
          <w:szCs w:val="21"/>
        </w:rPr>
        <w:t>1.1、通过袖带式传感器进行腕部固定以进行准确的脉象定位，通过传感器的双层袖带结构，进行方框定位校正；</w:t>
      </w:r>
    </w:p>
    <w:p>
      <w:pPr>
        <w:pStyle w:val="14"/>
        <w:adjustRightInd w:val="0"/>
        <w:snapToGrid w:val="0"/>
        <w:spacing w:line="360" w:lineRule="auto"/>
        <w:ind w:left="630" w:hanging="630" w:hangingChars="300"/>
        <w:rPr>
          <w:rFonts w:ascii="宋体" w:hAnsi="宋体"/>
          <w:kern w:val="0"/>
          <w:sz w:val="21"/>
          <w:szCs w:val="21"/>
        </w:rPr>
      </w:pPr>
      <w:r>
        <w:rPr>
          <w:rFonts w:hint="eastAsia" w:ascii="宋体" w:hAnsi="宋体"/>
          <w:kern w:val="0"/>
          <w:sz w:val="21"/>
          <w:szCs w:val="21"/>
        </w:rPr>
        <w:t>1.2、采用全自动气体加压方式。自动确定最佳取脉压力：按照阶梯加压方式，自动进行分段加压，并确定最佳取脉压力；脉象采集器具有过压保护功能。</w:t>
      </w:r>
    </w:p>
    <w:p>
      <w:pPr>
        <w:pStyle w:val="14"/>
        <w:adjustRightInd w:val="0"/>
        <w:snapToGrid w:val="0"/>
        <w:spacing w:line="360" w:lineRule="auto"/>
        <w:ind w:left="0" w:leftChars="-135" w:hanging="283" w:hangingChars="129"/>
        <w:rPr>
          <w:rFonts w:ascii="宋体" w:hAnsi="宋体"/>
          <w:kern w:val="0"/>
          <w:sz w:val="21"/>
          <w:szCs w:val="21"/>
        </w:rPr>
      </w:pPr>
      <w:r>
        <w:rPr>
          <w:rFonts w:hint="eastAsia" w:ascii="宋体" w:hAnsi="宋体" w:cs="宋体"/>
          <w:sz w:val="22"/>
        </w:rPr>
        <w:t>▲</w:t>
      </w:r>
      <w:r>
        <w:rPr>
          <w:rFonts w:hint="eastAsia" w:ascii="宋体" w:hAnsi="宋体"/>
          <w:kern w:val="0"/>
          <w:sz w:val="21"/>
          <w:szCs w:val="21"/>
        </w:rPr>
        <w:t>1.3、全自动气体加压传感器，自身重量≤50克；</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1.4、脉搏传感器触力面为符合人体工程学并模仿中医指法的Φ8圆形触力面；</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1.5、脉象传感器灵敏度为0.5mV/克力；</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1.6、</w:t>
      </w:r>
      <w:r>
        <w:rPr>
          <w:rFonts w:ascii="宋体" w:hAnsi="宋体"/>
          <w:kern w:val="0"/>
          <w:sz w:val="21"/>
          <w:szCs w:val="21"/>
        </w:rPr>
        <w:t>采样精度：</w:t>
      </w:r>
      <w:r>
        <w:rPr>
          <w:rFonts w:hint="eastAsia" w:ascii="宋体" w:hAnsi="宋体"/>
          <w:kern w:val="0"/>
          <w:sz w:val="21"/>
          <w:szCs w:val="21"/>
        </w:rPr>
        <w:t xml:space="preserve"> 24</w:t>
      </w:r>
      <w:r>
        <w:rPr>
          <w:rFonts w:ascii="宋体" w:hAnsi="宋体"/>
          <w:kern w:val="0"/>
          <w:sz w:val="21"/>
          <w:szCs w:val="21"/>
        </w:rPr>
        <w:t>位 BIT</w:t>
      </w:r>
      <w:r>
        <w:rPr>
          <w:rFonts w:hint="eastAsia" w:ascii="宋体" w:hAnsi="宋体"/>
          <w:kern w:val="0"/>
          <w:sz w:val="21"/>
          <w:szCs w:val="21"/>
        </w:rPr>
        <w:t>；</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1.7、</w:t>
      </w:r>
      <w:r>
        <w:rPr>
          <w:rFonts w:ascii="宋体" w:hAnsi="宋体"/>
          <w:kern w:val="0"/>
          <w:sz w:val="21"/>
          <w:szCs w:val="21"/>
        </w:rPr>
        <w:t>采样时间</w:t>
      </w:r>
      <w:r>
        <w:rPr>
          <w:rFonts w:hint="eastAsia" w:ascii="宋体" w:hAnsi="宋体"/>
          <w:kern w:val="0"/>
          <w:sz w:val="21"/>
          <w:szCs w:val="21"/>
        </w:rPr>
        <w:t>：≥40秒；</w:t>
      </w:r>
    </w:p>
    <w:p>
      <w:pPr>
        <w:pStyle w:val="14"/>
        <w:adjustRightInd w:val="0"/>
        <w:snapToGrid w:val="0"/>
        <w:spacing w:line="360" w:lineRule="auto"/>
        <w:ind w:left="0" w:leftChars="-135" w:hanging="283" w:hangingChars="129"/>
        <w:rPr>
          <w:rFonts w:ascii="宋体" w:hAnsi="宋体"/>
          <w:kern w:val="0"/>
          <w:sz w:val="21"/>
          <w:szCs w:val="21"/>
        </w:rPr>
      </w:pPr>
      <w:r>
        <w:rPr>
          <w:rFonts w:hint="eastAsia" w:ascii="宋体" w:hAnsi="宋体" w:cs="宋体"/>
          <w:sz w:val="22"/>
        </w:rPr>
        <w:t>▲</w:t>
      </w:r>
      <w:r>
        <w:rPr>
          <w:rFonts w:hint="eastAsia" w:ascii="宋体" w:hAnsi="宋体"/>
          <w:kern w:val="0"/>
          <w:sz w:val="21"/>
          <w:szCs w:val="21"/>
        </w:rPr>
        <w:t>1.8、脉象浮中沉自动阶梯加压；浮中沉静态取脉压：50g、 75g、100g、125g、150g、175g、200g、225g，各档误差±10%；</w:t>
      </w:r>
    </w:p>
    <w:p>
      <w:pPr>
        <w:pStyle w:val="14"/>
        <w:adjustRightInd w:val="0"/>
        <w:snapToGrid w:val="0"/>
        <w:spacing w:line="360" w:lineRule="auto"/>
        <w:ind w:left="525" w:hanging="525" w:hangingChars="250"/>
        <w:rPr>
          <w:rFonts w:ascii="宋体" w:hAnsi="宋体"/>
          <w:kern w:val="0"/>
          <w:sz w:val="21"/>
          <w:szCs w:val="21"/>
        </w:rPr>
      </w:pPr>
      <w:r>
        <w:rPr>
          <w:rFonts w:hint="eastAsia" w:ascii="宋体" w:hAnsi="宋体"/>
          <w:kern w:val="0"/>
          <w:sz w:val="21"/>
          <w:szCs w:val="21"/>
        </w:rPr>
        <w:t>1.9、动态取脉压：在0-250g的静压范围内，对于脉宽为0.5s的标准动压测量，误差小于±10%；</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1.10、加压测量：气泵加压，最大压力350mmHg；</w:t>
      </w:r>
    </w:p>
    <w:p>
      <w:pPr>
        <w:pStyle w:val="14"/>
        <w:adjustRightInd w:val="0"/>
        <w:snapToGrid w:val="0"/>
        <w:spacing w:line="360" w:lineRule="auto"/>
        <w:ind w:left="525" w:hanging="525" w:hangingChars="250"/>
        <w:rPr>
          <w:rFonts w:ascii="宋体" w:hAnsi="宋体"/>
          <w:kern w:val="0"/>
          <w:sz w:val="21"/>
          <w:szCs w:val="21"/>
        </w:rPr>
      </w:pPr>
      <w:r>
        <w:rPr>
          <w:rFonts w:hint="eastAsia" w:ascii="宋体" w:hAnsi="宋体"/>
          <w:kern w:val="0"/>
          <w:sz w:val="21"/>
          <w:szCs w:val="21"/>
        </w:rPr>
        <w:t>1.11、气路测量：将300 mmHg的压力冲入气路，在1min内气路压力不得低于5%；</w:t>
      </w:r>
    </w:p>
    <w:p>
      <w:pPr>
        <w:pStyle w:val="14"/>
        <w:adjustRightInd w:val="0"/>
        <w:snapToGrid w:val="0"/>
        <w:spacing w:line="360" w:lineRule="auto"/>
        <w:ind w:left="525" w:hanging="525" w:hangingChars="250"/>
        <w:rPr>
          <w:rFonts w:ascii="宋体" w:hAnsi="宋体"/>
          <w:kern w:val="0"/>
          <w:sz w:val="21"/>
          <w:szCs w:val="21"/>
        </w:rPr>
      </w:pPr>
      <w:r>
        <w:rPr>
          <w:rFonts w:hint="eastAsia" w:ascii="宋体" w:hAnsi="宋体"/>
          <w:kern w:val="0"/>
          <w:sz w:val="21"/>
          <w:szCs w:val="21"/>
        </w:rPr>
        <w:t>1.12、提供中医脉象图及相关测量参数，给出脉名判读结果。</w:t>
      </w:r>
    </w:p>
    <w:p>
      <w:pPr>
        <w:pStyle w:val="14"/>
        <w:adjustRightInd w:val="0"/>
        <w:snapToGrid w:val="0"/>
        <w:spacing w:line="360" w:lineRule="auto"/>
        <w:ind w:left="527" w:hanging="527" w:hangingChars="250"/>
        <w:rPr>
          <w:rFonts w:ascii="宋体" w:hAnsi="宋体"/>
          <w:b/>
          <w:kern w:val="0"/>
          <w:sz w:val="21"/>
          <w:szCs w:val="21"/>
        </w:rPr>
      </w:pPr>
      <w:r>
        <w:rPr>
          <w:rFonts w:hint="eastAsia" w:ascii="宋体" w:hAnsi="宋体"/>
          <w:b/>
          <w:kern w:val="0"/>
          <w:sz w:val="21"/>
          <w:szCs w:val="21"/>
        </w:rPr>
        <w:t>2、中医舌面象诊断系统：</w:t>
      </w:r>
    </w:p>
    <w:p>
      <w:pPr>
        <w:pStyle w:val="14"/>
        <w:adjustRightInd w:val="0"/>
        <w:snapToGrid w:val="0"/>
        <w:spacing w:line="360" w:lineRule="auto"/>
        <w:ind w:left="0" w:leftChars="-135" w:hanging="283" w:hangingChars="129"/>
        <w:rPr>
          <w:rFonts w:ascii="宋体" w:hAnsi="宋体"/>
          <w:b/>
          <w:bCs/>
          <w:kern w:val="0"/>
          <w:sz w:val="21"/>
          <w:szCs w:val="21"/>
        </w:rPr>
      </w:pPr>
      <w:r>
        <w:rPr>
          <w:rFonts w:hint="eastAsia" w:ascii="宋体" w:hAnsi="宋体" w:cs="宋体"/>
          <w:sz w:val="22"/>
        </w:rPr>
        <w:t>▲</w:t>
      </w:r>
      <w:r>
        <w:rPr>
          <w:rFonts w:hint="eastAsia" w:ascii="宋体" w:hAnsi="宋体"/>
          <w:b/>
          <w:bCs/>
          <w:kern w:val="0"/>
          <w:sz w:val="21"/>
          <w:szCs w:val="21"/>
        </w:rPr>
        <w:t>2.1、运用计算机标准化技术采集分析舌面象信息，并在产品注册证中体现，具备采集和分析功能。</w:t>
      </w:r>
    </w:p>
    <w:p>
      <w:pPr>
        <w:pStyle w:val="14"/>
        <w:adjustRightInd w:val="0"/>
        <w:snapToGrid w:val="0"/>
        <w:spacing w:line="360" w:lineRule="auto"/>
        <w:ind w:left="630" w:leftChars="300"/>
        <w:rPr>
          <w:rFonts w:ascii="宋体" w:hAnsi="宋体"/>
          <w:kern w:val="0"/>
          <w:sz w:val="21"/>
          <w:szCs w:val="21"/>
        </w:rPr>
      </w:pPr>
      <w:r>
        <w:rPr>
          <w:rFonts w:hint="eastAsia" w:ascii="宋体" w:hAnsi="宋体"/>
          <w:kern w:val="0"/>
          <w:sz w:val="21"/>
          <w:szCs w:val="21"/>
        </w:rPr>
        <w:t>对舌：舌色16种、舌络3种、舌形9种 、舌态6种、苔色7种、苔质15种；</w:t>
      </w:r>
    </w:p>
    <w:p>
      <w:pPr>
        <w:pStyle w:val="14"/>
        <w:adjustRightInd w:val="0"/>
        <w:snapToGrid w:val="0"/>
        <w:spacing w:line="360" w:lineRule="auto"/>
        <w:ind w:left="525" w:leftChars="250" w:firstLine="105" w:firstLineChars="50"/>
        <w:rPr>
          <w:rFonts w:ascii="宋体" w:hAnsi="宋体"/>
          <w:kern w:val="0"/>
          <w:sz w:val="21"/>
          <w:szCs w:val="21"/>
        </w:rPr>
      </w:pPr>
      <w:r>
        <w:rPr>
          <w:rFonts w:hint="eastAsia" w:ascii="宋体" w:hAnsi="宋体"/>
          <w:kern w:val="0"/>
          <w:sz w:val="21"/>
          <w:szCs w:val="21"/>
        </w:rPr>
        <w:t>对面：唇色8种，面色19种，面部光泽3种，局部特征3种。</w:t>
      </w:r>
    </w:p>
    <w:p>
      <w:pPr>
        <w:pStyle w:val="14"/>
        <w:adjustRightInd w:val="0"/>
        <w:snapToGrid w:val="0"/>
        <w:spacing w:line="360" w:lineRule="auto"/>
        <w:ind w:left="525" w:hanging="525" w:hangingChars="250"/>
        <w:rPr>
          <w:rFonts w:ascii="宋体" w:hAnsi="宋体"/>
          <w:kern w:val="0"/>
          <w:sz w:val="21"/>
          <w:szCs w:val="21"/>
        </w:rPr>
      </w:pPr>
      <w:r>
        <w:rPr>
          <w:rFonts w:hint="eastAsia" w:ascii="宋体" w:hAnsi="宋体"/>
          <w:kern w:val="0"/>
          <w:sz w:val="21"/>
          <w:szCs w:val="21"/>
        </w:rPr>
        <w:t>2.2、计算机自动化操作；</w:t>
      </w:r>
    </w:p>
    <w:p>
      <w:pPr>
        <w:pStyle w:val="14"/>
        <w:adjustRightInd w:val="0"/>
        <w:snapToGrid w:val="0"/>
        <w:spacing w:line="360" w:lineRule="auto"/>
        <w:ind w:left="525" w:hanging="525" w:hangingChars="250"/>
        <w:rPr>
          <w:rFonts w:ascii="宋体" w:hAnsi="宋体"/>
          <w:kern w:val="0"/>
          <w:sz w:val="21"/>
          <w:szCs w:val="21"/>
        </w:rPr>
      </w:pPr>
      <w:r>
        <w:rPr>
          <w:rFonts w:hint="eastAsia" w:ascii="宋体" w:hAnsi="宋体"/>
          <w:kern w:val="0"/>
          <w:sz w:val="21"/>
          <w:szCs w:val="21"/>
        </w:rPr>
        <w:t>2.3、舌面象自动拍照功能。</w:t>
      </w:r>
    </w:p>
    <w:p>
      <w:pPr>
        <w:pStyle w:val="14"/>
        <w:adjustRightInd w:val="0"/>
        <w:snapToGrid w:val="0"/>
        <w:spacing w:line="360" w:lineRule="auto"/>
        <w:ind w:left="525" w:hanging="525" w:hangingChars="250"/>
        <w:rPr>
          <w:rFonts w:ascii="宋体" w:hAnsi="宋体"/>
          <w:kern w:val="0"/>
          <w:sz w:val="21"/>
          <w:szCs w:val="21"/>
        </w:rPr>
      </w:pPr>
      <w:r>
        <w:rPr>
          <w:rFonts w:hint="eastAsia" w:ascii="宋体" w:hAnsi="宋体"/>
          <w:kern w:val="0"/>
          <w:sz w:val="21"/>
          <w:szCs w:val="21"/>
        </w:rPr>
        <w:t>2.4、光照环境：</w:t>
      </w:r>
    </w:p>
    <w:p>
      <w:pPr>
        <w:pStyle w:val="14"/>
        <w:adjustRightInd w:val="0"/>
        <w:snapToGrid w:val="0"/>
        <w:spacing w:line="360" w:lineRule="auto"/>
        <w:ind w:left="735" w:hanging="735" w:hangingChars="350"/>
        <w:rPr>
          <w:rFonts w:ascii="宋体" w:hAnsi="宋体"/>
          <w:kern w:val="0"/>
          <w:sz w:val="21"/>
          <w:szCs w:val="21"/>
        </w:rPr>
      </w:pPr>
      <w:r>
        <w:rPr>
          <w:rFonts w:hint="eastAsia" w:ascii="宋体" w:hAnsi="宋体"/>
          <w:kern w:val="0"/>
          <w:sz w:val="21"/>
          <w:szCs w:val="21"/>
        </w:rPr>
        <w:t>2.4</w:t>
      </w:r>
      <w:r>
        <w:rPr>
          <w:rFonts w:ascii="宋体" w:hAnsi="宋体"/>
          <w:kern w:val="0"/>
          <w:sz w:val="21"/>
          <w:szCs w:val="21"/>
        </w:rPr>
        <w:t>.1</w:t>
      </w:r>
      <w:r>
        <w:rPr>
          <w:rFonts w:hint="eastAsia" w:ascii="宋体" w:hAnsi="宋体"/>
          <w:kern w:val="0"/>
          <w:sz w:val="21"/>
          <w:szCs w:val="21"/>
        </w:rPr>
        <w:t>、采用专业拍摄光源，高频无闪烁，光源特性接近自然光源；照射均匀无暗区，无反光，无阴影；暗箱采集环境，并有专用净化、通风装置；</w:t>
      </w:r>
    </w:p>
    <w:p>
      <w:pPr>
        <w:pStyle w:val="14"/>
        <w:adjustRightInd w:val="0"/>
        <w:snapToGrid w:val="0"/>
        <w:spacing w:line="360" w:lineRule="auto"/>
        <w:ind w:left="525" w:hanging="525" w:hangingChars="250"/>
        <w:rPr>
          <w:rFonts w:ascii="宋体" w:hAnsi="宋体"/>
          <w:kern w:val="0"/>
          <w:sz w:val="21"/>
          <w:szCs w:val="21"/>
        </w:rPr>
      </w:pPr>
      <w:r>
        <w:rPr>
          <w:rFonts w:hint="eastAsia" w:ascii="宋体" w:hAnsi="宋体"/>
          <w:kern w:val="0"/>
          <w:sz w:val="21"/>
          <w:szCs w:val="21"/>
        </w:rPr>
        <w:t>2.4</w:t>
      </w:r>
      <w:r>
        <w:rPr>
          <w:rFonts w:ascii="宋体" w:hAnsi="宋体"/>
          <w:kern w:val="0"/>
          <w:sz w:val="21"/>
          <w:szCs w:val="21"/>
        </w:rPr>
        <w:t>.2</w:t>
      </w:r>
      <w:r>
        <w:rPr>
          <w:rFonts w:hint="eastAsia" w:ascii="宋体" w:hAnsi="宋体"/>
          <w:kern w:val="0"/>
          <w:sz w:val="21"/>
          <w:szCs w:val="21"/>
        </w:rPr>
        <w:t>、显色指数</w:t>
      </w:r>
      <w:r>
        <w:rPr>
          <w:rFonts w:ascii="宋体" w:hAnsi="宋体"/>
          <w:kern w:val="0"/>
          <w:sz w:val="21"/>
          <w:szCs w:val="21"/>
        </w:rPr>
        <w:t>Ra</w:t>
      </w:r>
      <w:r>
        <w:rPr>
          <w:rFonts w:hint="eastAsia" w:ascii="宋体" w:hAnsi="宋体"/>
          <w:kern w:val="0"/>
          <w:sz w:val="21"/>
          <w:szCs w:val="21"/>
        </w:rPr>
        <w:t>≥</w:t>
      </w:r>
      <w:r>
        <w:rPr>
          <w:rFonts w:ascii="宋体" w:hAnsi="宋体"/>
          <w:kern w:val="0"/>
          <w:sz w:val="21"/>
          <w:szCs w:val="21"/>
        </w:rPr>
        <w:t>90</w:t>
      </w:r>
      <w:r>
        <w:rPr>
          <w:rFonts w:hint="eastAsia" w:ascii="宋体" w:hAnsi="宋体"/>
          <w:kern w:val="0"/>
          <w:sz w:val="21"/>
          <w:szCs w:val="21"/>
        </w:rPr>
        <w:t>；</w:t>
      </w:r>
    </w:p>
    <w:p>
      <w:pPr>
        <w:pStyle w:val="14"/>
        <w:adjustRightInd w:val="0"/>
        <w:snapToGrid w:val="0"/>
        <w:spacing w:line="360" w:lineRule="auto"/>
        <w:rPr>
          <w:rFonts w:ascii="宋体" w:hAnsi="宋体"/>
          <w:kern w:val="0"/>
          <w:sz w:val="21"/>
          <w:szCs w:val="21"/>
        </w:rPr>
      </w:pPr>
      <w:r>
        <w:rPr>
          <w:rFonts w:hint="eastAsia" w:ascii="宋体" w:hAnsi="宋体"/>
          <w:kern w:val="0"/>
          <w:sz w:val="21"/>
          <w:szCs w:val="21"/>
        </w:rPr>
        <w:t>2.4</w:t>
      </w:r>
      <w:r>
        <w:rPr>
          <w:rFonts w:ascii="宋体" w:hAnsi="宋体"/>
          <w:kern w:val="0"/>
          <w:sz w:val="21"/>
          <w:szCs w:val="21"/>
        </w:rPr>
        <w:t>.3</w:t>
      </w:r>
      <w:r>
        <w:rPr>
          <w:rFonts w:hint="eastAsia" w:ascii="宋体" w:hAnsi="宋体"/>
          <w:kern w:val="0"/>
          <w:sz w:val="21"/>
          <w:szCs w:val="21"/>
        </w:rPr>
        <w:t>、色温在</w:t>
      </w:r>
      <w:r>
        <w:rPr>
          <w:rFonts w:ascii="宋体" w:hAnsi="宋体"/>
          <w:kern w:val="0"/>
          <w:sz w:val="21"/>
          <w:szCs w:val="21"/>
        </w:rPr>
        <w:t>500</w:t>
      </w:r>
      <w:r>
        <w:rPr>
          <w:rFonts w:hint="eastAsia" w:ascii="宋体" w:hAnsi="宋体"/>
          <w:kern w:val="0"/>
          <w:sz w:val="21"/>
          <w:szCs w:val="21"/>
        </w:rPr>
        <w:t>0</w:t>
      </w:r>
      <w:r>
        <w:rPr>
          <w:rFonts w:ascii="宋体" w:hAnsi="宋体"/>
          <w:kern w:val="0"/>
          <w:sz w:val="21"/>
          <w:szCs w:val="21"/>
        </w:rPr>
        <w:t>K</w:t>
      </w:r>
      <w:r>
        <w:rPr>
          <w:rFonts w:hint="eastAsia" w:ascii="宋体" w:hAnsi="宋体"/>
          <w:kern w:val="0"/>
          <w:sz w:val="21"/>
          <w:szCs w:val="21"/>
        </w:rPr>
        <w:t>～</w:t>
      </w:r>
      <w:r>
        <w:rPr>
          <w:rFonts w:ascii="宋体" w:hAnsi="宋体"/>
          <w:kern w:val="0"/>
          <w:sz w:val="21"/>
          <w:szCs w:val="21"/>
        </w:rPr>
        <w:t>6</w:t>
      </w:r>
      <w:r>
        <w:rPr>
          <w:rFonts w:hint="eastAsia" w:ascii="宋体" w:hAnsi="宋体"/>
          <w:kern w:val="0"/>
          <w:sz w:val="21"/>
          <w:szCs w:val="21"/>
        </w:rPr>
        <w:t>0</w:t>
      </w:r>
      <w:r>
        <w:rPr>
          <w:rFonts w:ascii="宋体" w:hAnsi="宋体"/>
          <w:kern w:val="0"/>
          <w:sz w:val="21"/>
          <w:szCs w:val="21"/>
        </w:rPr>
        <w:t>00K</w:t>
      </w:r>
      <w:r>
        <w:rPr>
          <w:rFonts w:hint="eastAsia" w:ascii="宋体" w:hAnsi="宋体"/>
          <w:kern w:val="0"/>
          <w:sz w:val="21"/>
          <w:szCs w:val="21"/>
        </w:rPr>
        <w:t>之间；</w:t>
      </w:r>
    </w:p>
    <w:p>
      <w:pPr>
        <w:pStyle w:val="14"/>
        <w:adjustRightInd w:val="0"/>
        <w:snapToGrid w:val="0"/>
        <w:spacing w:line="360" w:lineRule="auto"/>
        <w:ind w:left="525" w:hanging="525" w:hangingChars="250"/>
        <w:rPr>
          <w:rFonts w:ascii="宋体" w:hAnsi="宋体"/>
          <w:kern w:val="0"/>
          <w:sz w:val="21"/>
          <w:szCs w:val="21"/>
        </w:rPr>
      </w:pPr>
      <w:r>
        <w:rPr>
          <w:rFonts w:hint="eastAsia" w:ascii="宋体" w:hAnsi="宋体"/>
          <w:kern w:val="0"/>
          <w:sz w:val="21"/>
          <w:szCs w:val="21"/>
        </w:rPr>
        <w:t>2.4</w:t>
      </w:r>
      <w:r>
        <w:rPr>
          <w:rFonts w:ascii="宋体" w:hAnsi="宋体"/>
          <w:kern w:val="0"/>
          <w:sz w:val="21"/>
          <w:szCs w:val="21"/>
        </w:rPr>
        <w:t>.4</w:t>
      </w:r>
      <w:r>
        <w:rPr>
          <w:rFonts w:hint="eastAsia" w:ascii="宋体" w:hAnsi="宋体"/>
          <w:kern w:val="0"/>
          <w:sz w:val="21"/>
          <w:szCs w:val="21"/>
        </w:rPr>
        <w:t>、照度与照度的均匀性：多点检测舌、面单元患者应用部分的照度值（</w:t>
      </w:r>
      <w:r>
        <w:rPr>
          <w:rFonts w:ascii="宋体" w:hAnsi="宋体"/>
          <w:kern w:val="0"/>
          <w:sz w:val="21"/>
          <w:szCs w:val="21"/>
        </w:rPr>
        <w:t>Ec</w:t>
      </w:r>
      <w:r>
        <w:rPr>
          <w:rFonts w:hint="eastAsia" w:ascii="宋体" w:hAnsi="宋体"/>
          <w:kern w:val="0"/>
          <w:sz w:val="21"/>
          <w:szCs w:val="21"/>
        </w:rPr>
        <w:t>）均为在拍摄窗口，照度大于2500lux。</w:t>
      </w:r>
    </w:p>
    <w:p>
      <w:pPr>
        <w:pStyle w:val="14"/>
        <w:adjustRightInd w:val="0"/>
        <w:snapToGrid w:val="0"/>
        <w:spacing w:line="360" w:lineRule="auto"/>
        <w:ind w:left="525" w:hanging="525" w:hangingChars="250"/>
        <w:rPr>
          <w:rFonts w:ascii="宋体" w:hAnsi="宋体"/>
          <w:kern w:val="0"/>
          <w:sz w:val="21"/>
          <w:szCs w:val="21"/>
        </w:rPr>
      </w:pPr>
      <w:r>
        <w:rPr>
          <w:rFonts w:hint="eastAsia" w:ascii="宋体" w:hAnsi="宋体"/>
          <w:kern w:val="0"/>
          <w:sz w:val="21"/>
          <w:szCs w:val="21"/>
        </w:rPr>
        <w:t>2.5、可以通过计算机程序远程控制相机拍摄；</w:t>
      </w:r>
    </w:p>
    <w:p>
      <w:pPr>
        <w:pStyle w:val="14"/>
        <w:adjustRightInd w:val="0"/>
        <w:snapToGrid w:val="0"/>
        <w:spacing w:line="360" w:lineRule="auto"/>
        <w:ind w:left="527" w:hanging="527" w:hangingChars="250"/>
        <w:rPr>
          <w:rFonts w:ascii="宋体" w:hAnsi="宋体"/>
          <w:b/>
          <w:kern w:val="0"/>
          <w:sz w:val="21"/>
          <w:szCs w:val="21"/>
        </w:rPr>
      </w:pPr>
      <w:r>
        <w:rPr>
          <w:rFonts w:hint="eastAsia" w:ascii="宋体" w:hAnsi="宋体"/>
          <w:b/>
          <w:kern w:val="0"/>
          <w:sz w:val="21"/>
          <w:szCs w:val="21"/>
        </w:rPr>
        <w:t>3、中医体质辨识系统：</w:t>
      </w:r>
    </w:p>
    <w:p>
      <w:pPr>
        <w:pStyle w:val="14"/>
        <w:adjustRightInd w:val="0"/>
        <w:snapToGrid w:val="0"/>
        <w:spacing w:line="360" w:lineRule="auto"/>
        <w:ind w:left="0" w:leftChars="-135" w:hanging="283" w:hangingChars="129"/>
        <w:rPr>
          <w:rFonts w:ascii="宋体" w:hAnsi="宋体"/>
          <w:kern w:val="0"/>
          <w:sz w:val="21"/>
          <w:szCs w:val="21"/>
        </w:rPr>
      </w:pPr>
      <w:r>
        <w:rPr>
          <w:rFonts w:hint="eastAsia" w:ascii="宋体" w:hAnsi="宋体" w:cs="宋体"/>
          <w:sz w:val="22"/>
        </w:rPr>
        <w:t>▲</w:t>
      </w:r>
      <w:r>
        <w:rPr>
          <w:rFonts w:hint="eastAsia" w:ascii="宋体" w:hAnsi="宋体"/>
          <w:kern w:val="0"/>
          <w:sz w:val="21"/>
          <w:szCs w:val="21"/>
        </w:rPr>
        <w:t>3.1、按照中华中医药学会标准ZYYXH/T157-2009《中医体质分类与判定》的要求进行问诊，并对9种基本体质及63种复合体质以及59种症型进行自动判别。</w:t>
      </w:r>
    </w:p>
    <w:p>
      <w:pPr>
        <w:pStyle w:val="14"/>
        <w:adjustRightInd w:val="0"/>
        <w:snapToGrid w:val="0"/>
        <w:spacing w:line="360" w:lineRule="auto"/>
        <w:ind w:left="525" w:hanging="525" w:hangingChars="250"/>
        <w:rPr>
          <w:rFonts w:ascii="宋体" w:hAnsi="宋体"/>
          <w:kern w:val="0"/>
          <w:sz w:val="21"/>
          <w:szCs w:val="21"/>
        </w:rPr>
      </w:pPr>
      <w:r>
        <w:rPr>
          <w:rFonts w:hint="eastAsia" w:ascii="宋体" w:hAnsi="宋体"/>
          <w:kern w:val="0"/>
          <w:sz w:val="21"/>
          <w:szCs w:val="21"/>
        </w:rPr>
        <w:t>3.2、得出检测者的体质类型，体质特征，发病倾向，环境适应力等。</w:t>
      </w:r>
    </w:p>
    <w:p>
      <w:pPr>
        <w:pStyle w:val="14"/>
        <w:adjustRightInd w:val="0"/>
        <w:snapToGrid w:val="0"/>
        <w:spacing w:line="360" w:lineRule="auto"/>
        <w:ind w:left="527" w:hanging="527" w:hangingChars="250"/>
        <w:rPr>
          <w:rFonts w:ascii="宋体" w:hAnsi="宋体"/>
          <w:b/>
          <w:kern w:val="0"/>
          <w:sz w:val="21"/>
          <w:szCs w:val="21"/>
        </w:rPr>
      </w:pPr>
      <w:r>
        <w:rPr>
          <w:rFonts w:hint="eastAsia" w:ascii="宋体" w:hAnsi="宋体"/>
          <w:b/>
          <w:kern w:val="0"/>
          <w:sz w:val="21"/>
          <w:szCs w:val="21"/>
        </w:rPr>
        <w:t>4、个性化养生调理系统：</w:t>
      </w:r>
    </w:p>
    <w:p>
      <w:pPr>
        <w:pStyle w:val="14"/>
        <w:adjustRightInd w:val="0"/>
        <w:snapToGrid w:val="0"/>
        <w:spacing w:line="360" w:lineRule="auto"/>
        <w:ind w:left="525" w:hanging="525" w:hangingChars="250"/>
        <w:rPr>
          <w:rFonts w:ascii="宋体" w:hAnsi="宋体"/>
          <w:kern w:val="0"/>
          <w:sz w:val="21"/>
          <w:szCs w:val="21"/>
        </w:rPr>
      </w:pPr>
      <w:r>
        <w:rPr>
          <w:rFonts w:hint="eastAsia" w:ascii="宋体" w:hAnsi="宋体"/>
          <w:kern w:val="0"/>
          <w:sz w:val="21"/>
          <w:szCs w:val="21"/>
        </w:rPr>
        <w:t>4.1、可提供体质成因解读，以及易发疾病的风险预警提示；</w:t>
      </w:r>
    </w:p>
    <w:p>
      <w:pPr>
        <w:pStyle w:val="14"/>
        <w:adjustRightInd w:val="0"/>
        <w:snapToGrid w:val="0"/>
        <w:spacing w:line="360" w:lineRule="auto"/>
        <w:ind w:left="525" w:hanging="525" w:hangingChars="250"/>
        <w:rPr>
          <w:rFonts w:ascii="宋体" w:hAnsi="宋体"/>
          <w:kern w:val="0"/>
          <w:sz w:val="21"/>
          <w:szCs w:val="21"/>
        </w:rPr>
      </w:pPr>
      <w:r>
        <w:rPr>
          <w:rFonts w:hint="eastAsia" w:ascii="宋体" w:hAnsi="宋体"/>
          <w:kern w:val="0"/>
          <w:sz w:val="21"/>
          <w:szCs w:val="21"/>
        </w:rPr>
        <w:t>4.2、所提供的个性化养生调理方案，包含饮食调理、药物调理，运动调理，食疗食谱等内容，为被测试者提供个性化的健康养生指导建议；</w:t>
      </w:r>
    </w:p>
    <w:p>
      <w:pPr>
        <w:pStyle w:val="14"/>
        <w:adjustRightInd w:val="0"/>
        <w:snapToGrid w:val="0"/>
        <w:spacing w:line="360" w:lineRule="auto"/>
        <w:ind w:left="525" w:hanging="525" w:hangingChars="250"/>
        <w:rPr>
          <w:rFonts w:ascii="宋体" w:hAnsi="宋体"/>
          <w:kern w:val="0"/>
          <w:sz w:val="21"/>
          <w:szCs w:val="21"/>
        </w:rPr>
      </w:pPr>
      <w:r>
        <w:rPr>
          <w:rFonts w:hint="eastAsia" w:ascii="宋体" w:hAnsi="宋体"/>
          <w:kern w:val="0"/>
          <w:sz w:val="21"/>
          <w:szCs w:val="21"/>
        </w:rPr>
        <w:t>4.3、可建立电子健康档案，进行长期中医健康管理服务。</w:t>
      </w:r>
    </w:p>
    <w:p>
      <w:pPr>
        <w:pStyle w:val="14"/>
        <w:adjustRightInd w:val="0"/>
        <w:snapToGrid w:val="0"/>
        <w:spacing w:line="360" w:lineRule="auto"/>
        <w:ind w:left="0" w:leftChars="-135" w:hanging="283" w:hangingChars="129"/>
        <w:rPr>
          <w:rFonts w:ascii="宋体" w:hAnsi="宋体"/>
          <w:b/>
          <w:kern w:val="0"/>
          <w:sz w:val="21"/>
          <w:szCs w:val="21"/>
        </w:rPr>
      </w:pPr>
      <w:r>
        <w:rPr>
          <w:rFonts w:hint="eastAsia" w:ascii="宋体" w:hAnsi="宋体" w:cs="宋体"/>
          <w:sz w:val="22"/>
        </w:rPr>
        <w:t>▲</w:t>
      </w:r>
      <w:r>
        <w:rPr>
          <w:rFonts w:hint="eastAsia" w:ascii="宋体" w:hAnsi="宋体"/>
          <w:b/>
          <w:kern w:val="0"/>
          <w:sz w:val="21"/>
          <w:szCs w:val="21"/>
        </w:rPr>
        <w:t>5、经典处方系统：</w:t>
      </w:r>
    </w:p>
    <w:p>
      <w:pPr>
        <w:pStyle w:val="14"/>
        <w:adjustRightInd w:val="0"/>
        <w:snapToGrid w:val="0"/>
        <w:spacing w:line="360" w:lineRule="auto"/>
        <w:ind w:left="283" w:hanging="283" w:hangingChars="135"/>
        <w:rPr>
          <w:rFonts w:ascii="宋体" w:hAnsi="宋体"/>
          <w:kern w:val="0"/>
          <w:sz w:val="21"/>
          <w:szCs w:val="21"/>
        </w:rPr>
      </w:pPr>
      <w:r>
        <w:rPr>
          <w:rFonts w:hint="eastAsia" w:ascii="宋体" w:hAnsi="宋体"/>
          <w:kern w:val="0"/>
          <w:sz w:val="21"/>
          <w:szCs w:val="21"/>
        </w:rPr>
        <w:t xml:space="preserve">  可依据四诊信息，得出病人的病名，证候名，由专家数据库开出相应的治疗方剂，包括中医药方，按摩，针灸穴位的选取，中成药等。</w:t>
      </w:r>
    </w:p>
    <w:p>
      <w:pPr>
        <w:pStyle w:val="14"/>
        <w:adjustRightInd w:val="0"/>
        <w:snapToGrid w:val="0"/>
        <w:spacing w:line="360" w:lineRule="auto"/>
        <w:ind w:left="527" w:hanging="527" w:hangingChars="250"/>
        <w:rPr>
          <w:rFonts w:ascii="宋体" w:hAnsi="宋体"/>
          <w:b/>
          <w:sz w:val="21"/>
          <w:szCs w:val="21"/>
        </w:rPr>
      </w:pPr>
      <w:r>
        <w:rPr>
          <w:rFonts w:hint="eastAsia" w:ascii="宋体" w:hAnsi="宋体"/>
          <w:b/>
          <w:kern w:val="0"/>
          <w:sz w:val="21"/>
          <w:szCs w:val="21"/>
        </w:rPr>
        <w:t>6、</w:t>
      </w:r>
      <w:r>
        <w:rPr>
          <w:rFonts w:hint="eastAsia" w:ascii="宋体" w:hAnsi="宋体"/>
          <w:b/>
          <w:sz w:val="21"/>
          <w:szCs w:val="21"/>
        </w:rPr>
        <w:t>配 置 清 单</w:t>
      </w:r>
    </w:p>
    <w:tbl>
      <w:tblPr>
        <w:tblStyle w:val="6"/>
        <w:tblpPr w:leftFromText="180" w:rightFromText="180" w:vertAnchor="text" w:horzAnchor="margin" w:tblpXSpec="center" w:tblpY="162"/>
        <w:tblW w:w="9371" w:type="dxa"/>
        <w:tblInd w:w="0" w:type="dxa"/>
        <w:tblLayout w:type="fixed"/>
        <w:tblCellMar>
          <w:top w:w="0" w:type="dxa"/>
          <w:left w:w="108" w:type="dxa"/>
          <w:bottom w:w="0" w:type="dxa"/>
          <w:right w:w="108" w:type="dxa"/>
        </w:tblCellMar>
      </w:tblPr>
      <w:tblGrid>
        <w:gridCol w:w="730"/>
        <w:gridCol w:w="2262"/>
        <w:gridCol w:w="1985"/>
        <w:gridCol w:w="70"/>
        <w:gridCol w:w="922"/>
        <w:gridCol w:w="992"/>
        <w:gridCol w:w="992"/>
        <w:gridCol w:w="1418"/>
      </w:tblGrid>
      <w:tr>
        <w:tblPrEx>
          <w:tblCellMar>
            <w:top w:w="0" w:type="dxa"/>
            <w:left w:w="108" w:type="dxa"/>
            <w:bottom w:w="0" w:type="dxa"/>
            <w:right w:w="108" w:type="dxa"/>
          </w:tblCellMar>
        </w:tblPrEx>
        <w:trPr>
          <w:trHeight w:val="321" w:hRule="atLeast"/>
          <w:tblHeader/>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rPr>
            </w:pPr>
            <w:r>
              <w:rPr>
                <w:rFonts w:hint="eastAsia"/>
                <w:b/>
                <w:kern w:val="0"/>
              </w:rPr>
              <w:t>序号</w:t>
            </w:r>
          </w:p>
        </w:tc>
        <w:tc>
          <w:tcPr>
            <w:tcW w:w="2262" w:type="dxa"/>
            <w:tcBorders>
              <w:top w:val="single" w:color="auto" w:sz="4" w:space="0"/>
              <w:left w:val="nil"/>
              <w:bottom w:val="single" w:color="auto" w:sz="4" w:space="0"/>
              <w:right w:val="single" w:color="auto" w:sz="4" w:space="0"/>
            </w:tcBorders>
            <w:vAlign w:val="center"/>
          </w:tcPr>
          <w:p>
            <w:pPr>
              <w:widowControl/>
              <w:jc w:val="center"/>
              <w:rPr>
                <w:b/>
                <w:kern w:val="0"/>
              </w:rPr>
            </w:pPr>
            <w:r>
              <w:rPr>
                <w:rFonts w:hint="eastAsia"/>
                <w:b/>
                <w:kern w:val="0"/>
              </w:rPr>
              <w:t>部件名称</w:t>
            </w:r>
          </w:p>
        </w:tc>
        <w:tc>
          <w:tcPr>
            <w:tcW w:w="1985" w:type="dxa"/>
            <w:tcBorders>
              <w:top w:val="single" w:color="auto" w:sz="4" w:space="0"/>
              <w:left w:val="nil"/>
              <w:bottom w:val="single" w:color="auto" w:sz="4" w:space="0"/>
              <w:right w:val="single" w:color="auto" w:sz="4" w:space="0"/>
            </w:tcBorders>
            <w:vAlign w:val="center"/>
          </w:tcPr>
          <w:p>
            <w:pPr>
              <w:widowControl/>
              <w:jc w:val="center"/>
              <w:rPr>
                <w:b/>
                <w:kern w:val="0"/>
              </w:rPr>
            </w:pPr>
            <w:r>
              <w:rPr>
                <w:rFonts w:hint="eastAsia"/>
                <w:b/>
                <w:kern w:val="0"/>
              </w:rPr>
              <w:t>型号</w:t>
            </w:r>
            <w:r>
              <w:rPr>
                <w:b/>
                <w:kern w:val="0"/>
              </w:rPr>
              <w:t>/</w:t>
            </w:r>
            <w:r>
              <w:rPr>
                <w:rFonts w:hint="eastAsia"/>
                <w:b/>
                <w:kern w:val="0"/>
              </w:rPr>
              <w:t>规格</w:t>
            </w:r>
          </w:p>
        </w:tc>
        <w:tc>
          <w:tcPr>
            <w:tcW w:w="992" w:type="dxa"/>
            <w:gridSpan w:val="2"/>
            <w:tcBorders>
              <w:top w:val="single" w:color="auto" w:sz="4" w:space="0"/>
              <w:left w:val="nil"/>
              <w:bottom w:val="single" w:color="auto" w:sz="4" w:space="0"/>
              <w:right w:val="single" w:color="auto" w:sz="4" w:space="0"/>
            </w:tcBorders>
            <w:vAlign w:val="center"/>
          </w:tcPr>
          <w:p>
            <w:pPr>
              <w:widowControl/>
              <w:jc w:val="center"/>
              <w:rPr>
                <w:b/>
                <w:kern w:val="0"/>
              </w:rPr>
            </w:pPr>
            <w:r>
              <w:rPr>
                <w:rFonts w:hint="eastAsia"/>
                <w:b/>
                <w:kern w:val="0"/>
              </w:rPr>
              <w:t>数量</w:t>
            </w:r>
          </w:p>
        </w:tc>
        <w:tc>
          <w:tcPr>
            <w:tcW w:w="992" w:type="dxa"/>
            <w:tcBorders>
              <w:top w:val="single" w:color="auto" w:sz="4" w:space="0"/>
              <w:left w:val="nil"/>
              <w:bottom w:val="single" w:color="auto" w:sz="4" w:space="0"/>
              <w:right w:val="single" w:color="auto" w:sz="4" w:space="0"/>
            </w:tcBorders>
            <w:vAlign w:val="center"/>
          </w:tcPr>
          <w:p>
            <w:pPr>
              <w:widowControl/>
              <w:jc w:val="center"/>
              <w:rPr>
                <w:b/>
                <w:kern w:val="0"/>
              </w:rPr>
            </w:pPr>
            <w:r>
              <w:rPr>
                <w:rFonts w:hint="eastAsia"/>
                <w:b/>
                <w:kern w:val="0"/>
              </w:rPr>
              <w:t>单位</w:t>
            </w:r>
          </w:p>
        </w:tc>
        <w:tc>
          <w:tcPr>
            <w:tcW w:w="992" w:type="dxa"/>
            <w:tcBorders>
              <w:top w:val="single" w:color="auto" w:sz="4" w:space="0"/>
              <w:left w:val="nil"/>
              <w:bottom w:val="single" w:color="auto" w:sz="4" w:space="0"/>
              <w:right w:val="single" w:color="auto" w:sz="4" w:space="0"/>
            </w:tcBorders>
            <w:vAlign w:val="center"/>
          </w:tcPr>
          <w:p>
            <w:pPr>
              <w:widowControl/>
              <w:jc w:val="center"/>
              <w:rPr>
                <w:b/>
                <w:kern w:val="0"/>
              </w:rPr>
            </w:pPr>
            <w:r>
              <w:rPr>
                <w:rFonts w:hint="eastAsia"/>
                <w:b/>
                <w:kern w:val="0"/>
              </w:rPr>
              <w:t>价格</w:t>
            </w:r>
          </w:p>
        </w:tc>
        <w:tc>
          <w:tcPr>
            <w:tcW w:w="1418" w:type="dxa"/>
            <w:tcBorders>
              <w:top w:val="single" w:color="auto" w:sz="4" w:space="0"/>
              <w:left w:val="nil"/>
              <w:bottom w:val="single" w:color="auto" w:sz="4" w:space="0"/>
              <w:right w:val="single" w:color="auto" w:sz="4" w:space="0"/>
            </w:tcBorders>
          </w:tcPr>
          <w:p>
            <w:pPr>
              <w:widowControl/>
              <w:jc w:val="center"/>
              <w:rPr>
                <w:b/>
                <w:kern w:val="0"/>
              </w:rPr>
            </w:pPr>
            <w:r>
              <w:rPr>
                <w:rFonts w:hint="eastAsia"/>
                <w:b/>
                <w:kern w:val="0"/>
              </w:rPr>
              <w:t>备注</w:t>
            </w:r>
          </w:p>
        </w:tc>
      </w:tr>
      <w:tr>
        <w:tblPrEx>
          <w:tblCellMar>
            <w:top w:w="0" w:type="dxa"/>
            <w:left w:w="108" w:type="dxa"/>
            <w:bottom w:w="0" w:type="dxa"/>
            <w:right w:w="108" w:type="dxa"/>
          </w:tblCellMar>
        </w:tblPrEx>
        <w:trPr>
          <w:trHeight w:val="321" w:hRule="atLeast"/>
        </w:trPr>
        <w:tc>
          <w:tcPr>
            <w:tcW w:w="7953" w:type="dxa"/>
            <w:gridSpan w:val="7"/>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rPr>
                <w:b/>
                <w:kern w:val="0"/>
              </w:rPr>
            </w:pPr>
            <w:r>
              <w:rPr>
                <w:rFonts w:hint="eastAsia"/>
                <w:b/>
                <w:kern w:val="0"/>
              </w:rPr>
              <w:t>工作站部分</w:t>
            </w:r>
          </w:p>
        </w:tc>
        <w:tc>
          <w:tcPr>
            <w:tcW w:w="1418" w:type="dxa"/>
            <w:tcBorders>
              <w:top w:val="single" w:color="auto" w:sz="4" w:space="0"/>
              <w:left w:val="single" w:color="auto" w:sz="4" w:space="0"/>
              <w:bottom w:val="single" w:color="auto" w:sz="4" w:space="0"/>
              <w:right w:val="single" w:color="auto" w:sz="4" w:space="0"/>
            </w:tcBorders>
            <w:shd w:val="clear" w:color="auto" w:fill="C0C0C0"/>
          </w:tcPr>
          <w:p>
            <w:pPr>
              <w:widowControl/>
              <w:jc w:val="left"/>
              <w:rPr>
                <w:b/>
                <w:kern w:val="0"/>
              </w:rPr>
            </w:pPr>
          </w:p>
        </w:tc>
      </w:tr>
      <w:tr>
        <w:tblPrEx>
          <w:tblCellMar>
            <w:top w:w="0" w:type="dxa"/>
            <w:left w:w="108" w:type="dxa"/>
            <w:bottom w:w="0" w:type="dxa"/>
            <w:right w:w="108" w:type="dxa"/>
          </w:tblCellMar>
        </w:tblPrEx>
        <w:trPr>
          <w:trHeight w:val="321" w:hRule="atLeast"/>
        </w:trPr>
        <w:tc>
          <w:tcPr>
            <w:tcW w:w="730" w:type="dxa"/>
            <w:tcBorders>
              <w:top w:val="nil"/>
              <w:left w:val="single" w:color="auto" w:sz="4" w:space="0"/>
              <w:bottom w:val="single" w:color="auto" w:sz="4" w:space="0"/>
              <w:right w:val="single" w:color="auto" w:sz="4" w:space="0"/>
            </w:tcBorders>
            <w:vAlign w:val="center"/>
          </w:tcPr>
          <w:p>
            <w:pPr>
              <w:widowControl/>
              <w:jc w:val="center"/>
              <w:rPr>
                <w:kern w:val="0"/>
              </w:rPr>
            </w:pPr>
            <w:r>
              <w:rPr>
                <w:kern w:val="0"/>
              </w:rPr>
              <w:t>1</w:t>
            </w:r>
          </w:p>
        </w:tc>
        <w:tc>
          <w:tcPr>
            <w:tcW w:w="2262" w:type="dxa"/>
            <w:tcBorders>
              <w:top w:val="nil"/>
              <w:left w:val="nil"/>
              <w:bottom w:val="single" w:color="auto" w:sz="4" w:space="0"/>
              <w:right w:val="single" w:color="auto" w:sz="4" w:space="0"/>
            </w:tcBorders>
            <w:vAlign w:val="center"/>
          </w:tcPr>
          <w:p>
            <w:pPr>
              <w:widowControl/>
              <w:jc w:val="left"/>
              <w:rPr>
                <w:kern w:val="0"/>
                <w:sz w:val="18"/>
              </w:rPr>
            </w:pPr>
            <w:r>
              <w:rPr>
                <w:rFonts w:hint="eastAsia"/>
              </w:rPr>
              <w:t>处理器工作站</w:t>
            </w:r>
          </w:p>
        </w:tc>
        <w:tc>
          <w:tcPr>
            <w:tcW w:w="1985" w:type="dxa"/>
            <w:tcBorders>
              <w:top w:val="nil"/>
              <w:left w:val="nil"/>
              <w:bottom w:val="single" w:color="auto" w:sz="4" w:space="0"/>
              <w:right w:val="single" w:color="auto" w:sz="4" w:space="0"/>
            </w:tcBorders>
            <w:vAlign w:val="center"/>
          </w:tcPr>
          <w:p>
            <w:pPr>
              <w:jc w:val="left"/>
              <w:rPr>
                <w:kern w:val="0"/>
                <w:sz w:val="18"/>
              </w:rPr>
            </w:pPr>
            <w:r>
              <w:rPr>
                <w:rFonts w:hint="eastAsia"/>
              </w:rPr>
              <w:t>工程专用高清22寸显示器、双核、</w:t>
            </w:r>
            <w:r>
              <w:t>4G</w:t>
            </w:r>
            <w:r>
              <w:rPr>
                <w:rFonts w:hint="eastAsia"/>
              </w:rPr>
              <w:t>内存、1T硬盘</w:t>
            </w:r>
          </w:p>
        </w:tc>
        <w:tc>
          <w:tcPr>
            <w:tcW w:w="992" w:type="dxa"/>
            <w:gridSpan w:val="2"/>
            <w:tcBorders>
              <w:top w:val="nil"/>
              <w:left w:val="nil"/>
              <w:bottom w:val="single" w:color="auto" w:sz="4" w:space="0"/>
              <w:right w:val="single" w:color="auto" w:sz="4" w:space="0"/>
            </w:tcBorders>
            <w:vAlign w:val="center"/>
          </w:tcPr>
          <w:p>
            <w:pPr>
              <w:widowControl/>
              <w:jc w:val="center"/>
              <w:rPr>
                <w:kern w:val="0"/>
              </w:rPr>
            </w:pPr>
            <w:r>
              <w:rPr>
                <w:kern w:val="0"/>
              </w:rPr>
              <w:t>1</w:t>
            </w:r>
          </w:p>
        </w:tc>
        <w:tc>
          <w:tcPr>
            <w:tcW w:w="992" w:type="dxa"/>
            <w:tcBorders>
              <w:top w:val="nil"/>
              <w:left w:val="nil"/>
              <w:bottom w:val="single" w:color="auto" w:sz="4" w:space="0"/>
              <w:right w:val="single" w:color="auto" w:sz="4" w:space="0"/>
            </w:tcBorders>
            <w:vAlign w:val="center"/>
          </w:tcPr>
          <w:p>
            <w:pPr>
              <w:widowControl/>
              <w:jc w:val="center"/>
              <w:rPr>
                <w:kern w:val="0"/>
              </w:rPr>
            </w:pPr>
            <w:r>
              <w:rPr>
                <w:rFonts w:hint="eastAsia"/>
                <w:kern w:val="0"/>
              </w:rPr>
              <w:t>套</w:t>
            </w:r>
          </w:p>
        </w:tc>
        <w:tc>
          <w:tcPr>
            <w:tcW w:w="992" w:type="dxa"/>
            <w:tcBorders>
              <w:top w:val="nil"/>
              <w:left w:val="nil"/>
              <w:bottom w:val="single" w:color="auto" w:sz="4" w:space="0"/>
              <w:right w:val="single" w:color="auto" w:sz="4" w:space="0"/>
            </w:tcBorders>
            <w:vAlign w:val="center"/>
          </w:tcPr>
          <w:p>
            <w:pPr>
              <w:widowControl/>
              <w:jc w:val="left"/>
              <w:rPr>
                <w:kern w:val="0"/>
              </w:rPr>
            </w:pPr>
            <w:r>
              <w:rPr>
                <w:rFonts w:hint="eastAsia"/>
                <w:kern w:val="0"/>
              </w:rPr>
              <w:t>已含</w:t>
            </w:r>
          </w:p>
        </w:tc>
        <w:tc>
          <w:tcPr>
            <w:tcW w:w="1418" w:type="dxa"/>
            <w:tcBorders>
              <w:top w:val="nil"/>
              <w:left w:val="nil"/>
              <w:bottom w:val="single" w:color="auto" w:sz="4" w:space="0"/>
              <w:right w:val="single" w:color="auto" w:sz="4" w:space="0"/>
            </w:tcBorders>
            <w:vAlign w:val="center"/>
          </w:tcPr>
          <w:p>
            <w:pPr>
              <w:widowControl/>
              <w:jc w:val="left"/>
              <w:rPr>
                <w:kern w:val="0"/>
              </w:rPr>
            </w:pPr>
            <w:r>
              <w:rPr>
                <w:rFonts w:hint="eastAsia"/>
                <w:kern w:val="0"/>
              </w:rPr>
              <w:t>嵌入</w:t>
            </w:r>
          </w:p>
        </w:tc>
      </w:tr>
      <w:tr>
        <w:tblPrEx>
          <w:tblCellMar>
            <w:top w:w="0" w:type="dxa"/>
            <w:left w:w="108" w:type="dxa"/>
            <w:bottom w:w="0" w:type="dxa"/>
            <w:right w:w="108" w:type="dxa"/>
          </w:tblCellMar>
        </w:tblPrEx>
        <w:trPr>
          <w:trHeight w:val="321" w:hRule="atLeast"/>
        </w:trPr>
        <w:tc>
          <w:tcPr>
            <w:tcW w:w="730" w:type="dxa"/>
            <w:tcBorders>
              <w:top w:val="nil"/>
              <w:left w:val="single" w:color="auto" w:sz="4" w:space="0"/>
              <w:bottom w:val="single" w:color="auto" w:sz="4" w:space="0"/>
              <w:right w:val="single" w:color="auto" w:sz="4" w:space="0"/>
            </w:tcBorders>
            <w:vAlign w:val="center"/>
          </w:tcPr>
          <w:p>
            <w:pPr>
              <w:widowControl/>
              <w:jc w:val="center"/>
              <w:rPr>
                <w:kern w:val="0"/>
              </w:rPr>
            </w:pPr>
            <w:r>
              <w:rPr>
                <w:kern w:val="0"/>
              </w:rPr>
              <w:t>2</w:t>
            </w:r>
          </w:p>
        </w:tc>
        <w:tc>
          <w:tcPr>
            <w:tcW w:w="2262" w:type="dxa"/>
            <w:tcBorders>
              <w:top w:val="nil"/>
              <w:left w:val="nil"/>
              <w:bottom w:val="single" w:color="auto" w:sz="4" w:space="0"/>
              <w:right w:val="single" w:color="auto" w:sz="4" w:space="0"/>
            </w:tcBorders>
            <w:vAlign w:val="center"/>
          </w:tcPr>
          <w:p>
            <w:pPr>
              <w:widowControl/>
              <w:jc w:val="left"/>
              <w:rPr>
                <w:kern w:val="0"/>
              </w:rPr>
            </w:pPr>
            <w:r>
              <w:rPr>
                <w:rFonts w:hint="eastAsia"/>
                <w:kern w:val="0"/>
              </w:rPr>
              <w:t>打印机</w:t>
            </w:r>
          </w:p>
        </w:tc>
        <w:tc>
          <w:tcPr>
            <w:tcW w:w="1985" w:type="dxa"/>
            <w:tcBorders>
              <w:top w:val="nil"/>
              <w:left w:val="nil"/>
              <w:bottom w:val="single" w:color="auto" w:sz="4" w:space="0"/>
              <w:right w:val="single" w:color="auto" w:sz="4" w:space="0"/>
            </w:tcBorders>
            <w:vAlign w:val="center"/>
          </w:tcPr>
          <w:p>
            <w:pPr>
              <w:jc w:val="left"/>
            </w:pPr>
            <w:r>
              <w:rPr>
                <w:rFonts w:hint="eastAsia"/>
              </w:rPr>
              <w:t>激光打印机</w:t>
            </w:r>
          </w:p>
        </w:tc>
        <w:tc>
          <w:tcPr>
            <w:tcW w:w="992" w:type="dxa"/>
            <w:gridSpan w:val="2"/>
            <w:tcBorders>
              <w:top w:val="nil"/>
              <w:left w:val="nil"/>
              <w:bottom w:val="single" w:color="auto" w:sz="4" w:space="0"/>
              <w:right w:val="single" w:color="auto" w:sz="4" w:space="0"/>
            </w:tcBorders>
            <w:vAlign w:val="center"/>
          </w:tcPr>
          <w:p>
            <w:pPr>
              <w:widowControl/>
              <w:jc w:val="center"/>
              <w:rPr>
                <w:kern w:val="0"/>
              </w:rPr>
            </w:pPr>
            <w:r>
              <w:rPr>
                <w:kern w:val="0"/>
              </w:rPr>
              <w:t>1</w:t>
            </w:r>
          </w:p>
        </w:tc>
        <w:tc>
          <w:tcPr>
            <w:tcW w:w="992" w:type="dxa"/>
            <w:tcBorders>
              <w:top w:val="nil"/>
              <w:left w:val="nil"/>
              <w:bottom w:val="single" w:color="auto" w:sz="4" w:space="0"/>
              <w:right w:val="single" w:color="auto" w:sz="4" w:space="0"/>
            </w:tcBorders>
            <w:vAlign w:val="center"/>
          </w:tcPr>
          <w:p>
            <w:pPr>
              <w:widowControl/>
              <w:jc w:val="center"/>
              <w:rPr>
                <w:kern w:val="0"/>
              </w:rPr>
            </w:pPr>
            <w:r>
              <w:rPr>
                <w:rFonts w:hint="eastAsia"/>
                <w:kern w:val="0"/>
              </w:rPr>
              <w:t>台</w:t>
            </w:r>
          </w:p>
        </w:tc>
        <w:tc>
          <w:tcPr>
            <w:tcW w:w="992" w:type="dxa"/>
            <w:tcBorders>
              <w:top w:val="nil"/>
              <w:left w:val="nil"/>
              <w:bottom w:val="single" w:color="auto" w:sz="4" w:space="0"/>
              <w:right w:val="single" w:color="auto" w:sz="4" w:space="0"/>
            </w:tcBorders>
            <w:vAlign w:val="center"/>
          </w:tcPr>
          <w:p>
            <w:pPr>
              <w:widowControl/>
              <w:jc w:val="left"/>
              <w:rPr>
                <w:kern w:val="0"/>
              </w:rPr>
            </w:pPr>
            <w:r>
              <w:rPr>
                <w:rFonts w:hint="eastAsia"/>
                <w:kern w:val="0"/>
              </w:rPr>
              <w:t>已含</w:t>
            </w:r>
          </w:p>
        </w:tc>
        <w:tc>
          <w:tcPr>
            <w:tcW w:w="1418" w:type="dxa"/>
            <w:tcBorders>
              <w:top w:val="nil"/>
              <w:left w:val="nil"/>
              <w:bottom w:val="single" w:color="auto" w:sz="4" w:space="0"/>
              <w:right w:val="single" w:color="auto" w:sz="4" w:space="0"/>
            </w:tcBorders>
            <w:vAlign w:val="center"/>
          </w:tcPr>
          <w:p>
            <w:pPr>
              <w:widowControl/>
              <w:jc w:val="left"/>
              <w:rPr>
                <w:kern w:val="0"/>
              </w:rPr>
            </w:pPr>
          </w:p>
        </w:tc>
      </w:tr>
      <w:tr>
        <w:tblPrEx>
          <w:tblCellMar>
            <w:top w:w="0" w:type="dxa"/>
            <w:left w:w="108" w:type="dxa"/>
            <w:bottom w:w="0" w:type="dxa"/>
            <w:right w:w="108" w:type="dxa"/>
          </w:tblCellMar>
        </w:tblPrEx>
        <w:trPr>
          <w:trHeight w:val="321" w:hRule="atLeast"/>
        </w:trPr>
        <w:tc>
          <w:tcPr>
            <w:tcW w:w="730" w:type="dxa"/>
            <w:tcBorders>
              <w:top w:val="nil"/>
              <w:left w:val="single" w:color="auto" w:sz="4" w:space="0"/>
              <w:bottom w:val="single" w:color="auto" w:sz="4" w:space="0"/>
              <w:right w:val="single" w:color="auto" w:sz="4" w:space="0"/>
            </w:tcBorders>
            <w:vAlign w:val="center"/>
          </w:tcPr>
          <w:p>
            <w:pPr>
              <w:widowControl/>
              <w:jc w:val="center"/>
              <w:rPr>
                <w:kern w:val="0"/>
              </w:rPr>
            </w:pPr>
            <w:r>
              <w:rPr>
                <w:rFonts w:hint="eastAsia"/>
                <w:kern w:val="0"/>
              </w:rPr>
              <w:t>3</w:t>
            </w:r>
          </w:p>
        </w:tc>
        <w:tc>
          <w:tcPr>
            <w:tcW w:w="2262" w:type="dxa"/>
            <w:tcBorders>
              <w:top w:val="nil"/>
              <w:left w:val="nil"/>
              <w:bottom w:val="single" w:color="auto" w:sz="4" w:space="0"/>
              <w:right w:val="single" w:color="auto" w:sz="4" w:space="0"/>
            </w:tcBorders>
            <w:vAlign w:val="center"/>
          </w:tcPr>
          <w:p>
            <w:pPr>
              <w:widowControl/>
              <w:jc w:val="left"/>
              <w:rPr>
                <w:kern w:val="0"/>
              </w:rPr>
            </w:pPr>
            <w:r>
              <w:rPr>
                <w:rFonts w:hint="eastAsia"/>
                <w:kern w:val="0"/>
              </w:rPr>
              <w:t>工作台车</w:t>
            </w:r>
          </w:p>
        </w:tc>
        <w:tc>
          <w:tcPr>
            <w:tcW w:w="1985" w:type="dxa"/>
            <w:tcBorders>
              <w:top w:val="nil"/>
              <w:left w:val="nil"/>
              <w:bottom w:val="single" w:color="auto" w:sz="4" w:space="0"/>
              <w:right w:val="single" w:color="auto" w:sz="4" w:space="0"/>
            </w:tcBorders>
            <w:vAlign w:val="center"/>
          </w:tcPr>
          <w:p>
            <w:pPr>
              <w:jc w:val="left"/>
            </w:pPr>
          </w:p>
        </w:tc>
        <w:tc>
          <w:tcPr>
            <w:tcW w:w="992" w:type="dxa"/>
            <w:gridSpan w:val="2"/>
            <w:tcBorders>
              <w:top w:val="nil"/>
              <w:left w:val="nil"/>
              <w:bottom w:val="single" w:color="auto" w:sz="4" w:space="0"/>
              <w:right w:val="single" w:color="auto" w:sz="4" w:space="0"/>
            </w:tcBorders>
            <w:vAlign w:val="center"/>
          </w:tcPr>
          <w:p>
            <w:pPr>
              <w:widowControl/>
              <w:jc w:val="center"/>
              <w:rPr>
                <w:kern w:val="0"/>
              </w:rPr>
            </w:pPr>
            <w:r>
              <w:rPr>
                <w:rFonts w:hint="eastAsia"/>
                <w:kern w:val="0"/>
              </w:rPr>
              <w:t>1</w:t>
            </w:r>
          </w:p>
        </w:tc>
        <w:tc>
          <w:tcPr>
            <w:tcW w:w="992" w:type="dxa"/>
            <w:tcBorders>
              <w:top w:val="nil"/>
              <w:left w:val="nil"/>
              <w:bottom w:val="single" w:color="auto" w:sz="4" w:space="0"/>
              <w:right w:val="single" w:color="auto" w:sz="4" w:space="0"/>
            </w:tcBorders>
            <w:vAlign w:val="center"/>
          </w:tcPr>
          <w:p>
            <w:pPr>
              <w:widowControl/>
              <w:jc w:val="center"/>
              <w:rPr>
                <w:kern w:val="0"/>
              </w:rPr>
            </w:pPr>
            <w:r>
              <w:rPr>
                <w:rFonts w:hint="eastAsia"/>
                <w:kern w:val="0"/>
              </w:rPr>
              <w:t>台</w:t>
            </w:r>
          </w:p>
        </w:tc>
        <w:tc>
          <w:tcPr>
            <w:tcW w:w="992" w:type="dxa"/>
            <w:tcBorders>
              <w:top w:val="nil"/>
              <w:left w:val="nil"/>
              <w:bottom w:val="single" w:color="auto" w:sz="4" w:space="0"/>
              <w:right w:val="single" w:color="auto" w:sz="4" w:space="0"/>
            </w:tcBorders>
            <w:vAlign w:val="center"/>
          </w:tcPr>
          <w:p>
            <w:pPr>
              <w:widowControl/>
              <w:jc w:val="left"/>
              <w:rPr>
                <w:kern w:val="0"/>
              </w:rPr>
            </w:pPr>
            <w:r>
              <w:rPr>
                <w:rFonts w:hint="eastAsia"/>
                <w:kern w:val="0"/>
              </w:rPr>
              <w:t>已含</w:t>
            </w:r>
          </w:p>
        </w:tc>
        <w:tc>
          <w:tcPr>
            <w:tcW w:w="1418" w:type="dxa"/>
            <w:tcBorders>
              <w:top w:val="nil"/>
              <w:left w:val="nil"/>
              <w:bottom w:val="single" w:color="auto" w:sz="4" w:space="0"/>
              <w:right w:val="single" w:color="auto" w:sz="4" w:space="0"/>
            </w:tcBorders>
            <w:vAlign w:val="center"/>
          </w:tcPr>
          <w:p>
            <w:pPr>
              <w:widowControl/>
              <w:jc w:val="left"/>
              <w:rPr>
                <w:kern w:val="0"/>
              </w:rPr>
            </w:pPr>
          </w:p>
        </w:tc>
      </w:tr>
      <w:tr>
        <w:tblPrEx>
          <w:tblCellMar>
            <w:top w:w="0" w:type="dxa"/>
            <w:left w:w="108" w:type="dxa"/>
            <w:bottom w:w="0" w:type="dxa"/>
            <w:right w:w="108" w:type="dxa"/>
          </w:tblCellMar>
        </w:tblPrEx>
        <w:trPr>
          <w:trHeight w:val="321" w:hRule="atLeast"/>
        </w:trPr>
        <w:tc>
          <w:tcPr>
            <w:tcW w:w="7953" w:type="dxa"/>
            <w:gridSpan w:val="7"/>
            <w:tcBorders>
              <w:top w:val="nil"/>
              <w:left w:val="single" w:color="auto" w:sz="4" w:space="0"/>
              <w:bottom w:val="single" w:color="auto" w:sz="4" w:space="0"/>
              <w:right w:val="single" w:color="auto" w:sz="4" w:space="0"/>
            </w:tcBorders>
            <w:shd w:val="clear" w:color="auto" w:fill="C0C0C0"/>
            <w:vAlign w:val="center"/>
          </w:tcPr>
          <w:p>
            <w:pPr>
              <w:widowControl/>
              <w:jc w:val="left"/>
              <w:rPr>
                <w:kern w:val="0"/>
              </w:rPr>
            </w:pPr>
            <w:r>
              <w:rPr>
                <w:rFonts w:hint="eastAsia"/>
                <w:b/>
                <w:kern w:val="0"/>
              </w:rPr>
              <w:t>脉象诊断系统部分</w:t>
            </w:r>
          </w:p>
        </w:tc>
        <w:tc>
          <w:tcPr>
            <w:tcW w:w="1418" w:type="dxa"/>
            <w:tcBorders>
              <w:top w:val="nil"/>
              <w:left w:val="single" w:color="auto" w:sz="4" w:space="0"/>
              <w:bottom w:val="single" w:color="auto" w:sz="4" w:space="0"/>
              <w:right w:val="single" w:color="auto" w:sz="4" w:space="0"/>
            </w:tcBorders>
            <w:shd w:val="clear" w:color="auto" w:fill="C0C0C0"/>
          </w:tcPr>
          <w:p>
            <w:pPr>
              <w:widowControl/>
              <w:jc w:val="left"/>
              <w:rPr>
                <w:b/>
                <w:kern w:val="0"/>
              </w:rPr>
            </w:pPr>
          </w:p>
        </w:tc>
      </w:tr>
      <w:tr>
        <w:tblPrEx>
          <w:tblCellMar>
            <w:top w:w="0" w:type="dxa"/>
            <w:left w:w="108" w:type="dxa"/>
            <w:bottom w:w="0" w:type="dxa"/>
            <w:right w:w="108" w:type="dxa"/>
          </w:tblCellMar>
        </w:tblPrEx>
        <w:trPr>
          <w:trHeight w:val="321" w:hRule="atLeast"/>
        </w:trPr>
        <w:tc>
          <w:tcPr>
            <w:tcW w:w="730" w:type="dxa"/>
            <w:tcBorders>
              <w:top w:val="nil"/>
              <w:left w:val="single" w:color="auto" w:sz="4" w:space="0"/>
              <w:bottom w:val="single" w:color="auto" w:sz="4" w:space="0"/>
              <w:right w:val="single" w:color="auto" w:sz="4" w:space="0"/>
            </w:tcBorders>
            <w:vAlign w:val="center"/>
          </w:tcPr>
          <w:p>
            <w:pPr>
              <w:widowControl/>
              <w:jc w:val="center"/>
              <w:rPr>
                <w:kern w:val="0"/>
              </w:rPr>
            </w:pPr>
            <w:r>
              <w:rPr>
                <w:rFonts w:hint="eastAsia"/>
                <w:kern w:val="0"/>
              </w:rPr>
              <w:t>1</w:t>
            </w:r>
          </w:p>
        </w:tc>
        <w:tc>
          <w:tcPr>
            <w:tcW w:w="2262" w:type="dxa"/>
            <w:tcBorders>
              <w:top w:val="nil"/>
              <w:left w:val="nil"/>
              <w:bottom w:val="single" w:color="auto" w:sz="4" w:space="0"/>
              <w:right w:val="single" w:color="auto" w:sz="4" w:space="0"/>
            </w:tcBorders>
            <w:vAlign w:val="center"/>
          </w:tcPr>
          <w:p>
            <w:pPr>
              <w:widowControl/>
              <w:jc w:val="left"/>
              <w:rPr>
                <w:kern w:val="0"/>
              </w:rPr>
            </w:pPr>
            <w:r>
              <w:rPr>
                <w:rFonts w:hint="eastAsia" w:ascii="宋体" w:hAnsi="宋体"/>
                <w:kern w:val="0"/>
              </w:rPr>
              <w:t>袖带式传感器</w:t>
            </w:r>
          </w:p>
        </w:tc>
        <w:tc>
          <w:tcPr>
            <w:tcW w:w="2055" w:type="dxa"/>
            <w:gridSpan w:val="2"/>
            <w:tcBorders>
              <w:top w:val="single" w:color="auto" w:sz="4" w:space="0"/>
              <w:left w:val="nil"/>
              <w:bottom w:val="single" w:color="auto" w:sz="4" w:space="0"/>
              <w:right w:val="single" w:color="auto" w:sz="4" w:space="0"/>
            </w:tcBorders>
            <w:vAlign w:val="center"/>
          </w:tcPr>
          <w:p>
            <w:pPr>
              <w:widowControl/>
              <w:jc w:val="center"/>
              <w:rPr>
                <w:kern w:val="0"/>
              </w:rPr>
            </w:pPr>
          </w:p>
        </w:tc>
        <w:tc>
          <w:tcPr>
            <w:tcW w:w="922" w:type="dxa"/>
            <w:tcBorders>
              <w:top w:val="single" w:color="auto" w:sz="4" w:space="0"/>
              <w:left w:val="nil"/>
              <w:bottom w:val="single" w:color="auto" w:sz="4" w:space="0"/>
              <w:right w:val="single" w:color="auto" w:sz="4" w:space="0"/>
            </w:tcBorders>
            <w:vAlign w:val="center"/>
          </w:tcPr>
          <w:p>
            <w:pPr>
              <w:widowControl/>
              <w:jc w:val="center"/>
              <w:rPr>
                <w:kern w:val="0"/>
              </w:rPr>
            </w:pPr>
            <w:r>
              <w:rPr>
                <w:rFonts w:hint="eastAsia"/>
                <w:kern w:val="0"/>
              </w:rPr>
              <w:t>1</w:t>
            </w:r>
          </w:p>
        </w:tc>
        <w:tc>
          <w:tcPr>
            <w:tcW w:w="992" w:type="dxa"/>
            <w:tcBorders>
              <w:top w:val="nil"/>
              <w:left w:val="nil"/>
              <w:bottom w:val="single" w:color="auto" w:sz="4" w:space="0"/>
              <w:right w:val="single" w:color="auto" w:sz="4" w:space="0"/>
            </w:tcBorders>
            <w:vAlign w:val="center"/>
          </w:tcPr>
          <w:p>
            <w:pPr>
              <w:widowControl/>
              <w:jc w:val="center"/>
              <w:rPr>
                <w:kern w:val="0"/>
              </w:rPr>
            </w:pPr>
            <w:r>
              <w:rPr>
                <w:rFonts w:hint="eastAsia"/>
                <w:kern w:val="0"/>
              </w:rPr>
              <w:t>支</w:t>
            </w:r>
          </w:p>
        </w:tc>
        <w:tc>
          <w:tcPr>
            <w:tcW w:w="992" w:type="dxa"/>
            <w:tcBorders>
              <w:top w:val="nil"/>
              <w:left w:val="nil"/>
              <w:bottom w:val="single" w:color="auto" w:sz="4" w:space="0"/>
              <w:right w:val="single" w:color="auto" w:sz="4" w:space="0"/>
            </w:tcBorders>
            <w:vAlign w:val="center"/>
          </w:tcPr>
          <w:p>
            <w:pPr>
              <w:widowControl/>
              <w:jc w:val="left"/>
              <w:rPr>
                <w:kern w:val="0"/>
              </w:rPr>
            </w:pPr>
            <w:r>
              <w:rPr>
                <w:rFonts w:hint="eastAsia"/>
                <w:kern w:val="0"/>
              </w:rPr>
              <w:t>已含</w:t>
            </w:r>
          </w:p>
        </w:tc>
        <w:tc>
          <w:tcPr>
            <w:tcW w:w="1418" w:type="dxa"/>
            <w:tcBorders>
              <w:top w:val="nil"/>
              <w:left w:val="nil"/>
              <w:bottom w:val="single" w:color="auto" w:sz="4" w:space="0"/>
              <w:right w:val="single" w:color="auto" w:sz="4" w:space="0"/>
            </w:tcBorders>
            <w:vAlign w:val="center"/>
          </w:tcPr>
          <w:p>
            <w:pPr>
              <w:widowControl/>
              <w:jc w:val="left"/>
              <w:rPr>
                <w:kern w:val="0"/>
              </w:rPr>
            </w:pPr>
          </w:p>
        </w:tc>
      </w:tr>
      <w:tr>
        <w:tblPrEx>
          <w:tblCellMar>
            <w:top w:w="0" w:type="dxa"/>
            <w:left w:w="108" w:type="dxa"/>
            <w:bottom w:w="0" w:type="dxa"/>
            <w:right w:w="108" w:type="dxa"/>
          </w:tblCellMar>
        </w:tblPrEx>
        <w:trPr>
          <w:trHeight w:val="321" w:hRule="atLeast"/>
        </w:trPr>
        <w:tc>
          <w:tcPr>
            <w:tcW w:w="730" w:type="dxa"/>
            <w:tcBorders>
              <w:top w:val="nil"/>
              <w:left w:val="single" w:color="auto" w:sz="4" w:space="0"/>
              <w:bottom w:val="single" w:color="auto" w:sz="4" w:space="0"/>
              <w:right w:val="single" w:color="auto" w:sz="4" w:space="0"/>
            </w:tcBorders>
            <w:vAlign w:val="center"/>
          </w:tcPr>
          <w:p>
            <w:pPr>
              <w:widowControl/>
              <w:jc w:val="center"/>
              <w:rPr>
                <w:kern w:val="0"/>
              </w:rPr>
            </w:pPr>
            <w:r>
              <w:rPr>
                <w:rFonts w:hint="eastAsia"/>
                <w:kern w:val="0"/>
              </w:rPr>
              <w:t>2</w:t>
            </w:r>
          </w:p>
        </w:tc>
        <w:tc>
          <w:tcPr>
            <w:tcW w:w="2262" w:type="dxa"/>
            <w:tcBorders>
              <w:top w:val="nil"/>
              <w:left w:val="nil"/>
              <w:bottom w:val="single" w:color="auto" w:sz="4" w:space="0"/>
              <w:right w:val="single" w:color="auto" w:sz="4" w:space="0"/>
            </w:tcBorders>
            <w:vAlign w:val="center"/>
          </w:tcPr>
          <w:p>
            <w:pPr>
              <w:widowControl/>
              <w:jc w:val="left"/>
              <w:rPr>
                <w:rFonts w:ascii="宋体" w:hAnsi="宋体"/>
                <w:kern w:val="0"/>
              </w:rPr>
            </w:pPr>
            <w:r>
              <w:rPr>
                <w:rFonts w:hint="eastAsia" w:ascii="宋体" w:hAnsi="宋体"/>
                <w:kern w:val="0"/>
              </w:rPr>
              <w:t>自动气体加压控制系统及气路系统</w:t>
            </w:r>
          </w:p>
        </w:tc>
        <w:tc>
          <w:tcPr>
            <w:tcW w:w="2055" w:type="dxa"/>
            <w:gridSpan w:val="2"/>
            <w:tcBorders>
              <w:top w:val="nil"/>
              <w:left w:val="nil"/>
              <w:bottom w:val="single" w:color="auto" w:sz="4" w:space="0"/>
              <w:right w:val="single" w:color="auto" w:sz="4" w:space="0"/>
            </w:tcBorders>
            <w:vAlign w:val="center"/>
          </w:tcPr>
          <w:p>
            <w:pPr>
              <w:widowControl/>
              <w:jc w:val="center"/>
              <w:rPr>
                <w:kern w:val="0"/>
              </w:rPr>
            </w:pPr>
          </w:p>
        </w:tc>
        <w:tc>
          <w:tcPr>
            <w:tcW w:w="922" w:type="dxa"/>
            <w:tcBorders>
              <w:top w:val="nil"/>
              <w:left w:val="nil"/>
              <w:bottom w:val="single" w:color="auto" w:sz="4" w:space="0"/>
              <w:right w:val="single" w:color="auto" w:sz="4" w:space="0"/>
            </w:tcBorders>
            <w:vAlign w:val="center"/>
          </w:tcPr>
          <w:p>
            <w:pPr>
              <w:widowControl/>
              <w:jc w:val="center"/>
              <w:rPr>
                <w:kern w:val="0"/>
              </w:rPr>
            </w:pPr>
            <w:r>
              <w:rPr>
                <w:rFonts w:hint="eastAsia"/>
                <w:kern w:val="0"/>
              </w:rPr>
              <w:t>1</w:t>
            </w:r>
          </w:p>
        </w:tc>
        <w:tc>
          <w:tcPr>
            <w:tcW w:w="992" w:type="dxa"/>
            <w:tcBorders>
              <w:top w:val="nil"/>
              <w:left w:val="nil"/>
              <w:bottom w:val="single" w:color="auto" w:sz="4" w:space="0"/>
              <w:right w:val="single" w:color="auto" w:sz="4" w:space="0"/>
            </w:tcBorders>
            <w:vAlign w:val="center"/>
          </w:tcPr>
          <w:p>
            <w:pPr>
              <w:widowControl/>
              <w:jc w:val="center"/>
              <w:rPr>
                <w:kern w:val="0"/>
              </w:rPr>
            </w:pPr>
            <w:r>
              <w:rPr>
                <w:rFonts w:hint="eastAsia"/>
                <w:kern w:val="0"/>
              </w:rPr>
              <w:t>套</w:t>
            </w:r>
          </w:p>
        </w:tc>
        <w:tc>
          <w:tcPr>
            <w:tcW w:w="992" w:type="dxa"/>
            <w:tcBorders>
              <w:top w:val="nil"/>
              <w:left w:val="nil"/>
              <w:bottom w:val="single" w:color="auto" w:sz="4" w:space="0"/>
              <w:right w:val="single" w:color="auto" w:sz="4" w:space="0"/>
            </w:tcBorders>
            <w:vAlign w:val="center"/>
          </w:tcPr>
          <w:p>
            <w:pPr>
              <w:widowControl/>
              <w:jc w:val="left"/>
              <w:rPr>
                <w:kern w:val="0"/>
              </w:rPr>
            </w:pPr>
            <w:r>
              <w:rPr>
                <w:rFonts w:hint="eastAsia"/>
                <w:kern w:val="0"/>
              </w:rPr>
              <w:t>已含</w:t>
            </w:r>
          </w:p>
        </w:tc>
        <w:tc>
          <w:tcPr>
            <w:tcW w:w="1418" w:type="dxa"/>
            <w:tcBorders>
              <w:top w:val="nil"/>
              <w:left w:val="nil"/>
              <w:bottom w:val="single" w:color="auto" w:sz="4" w:space="0"/>
              <w:right w:val="single" w:color="auto" w:sz="4" w:space="0"/>
            </w:tcBorders>
            <w:vAlign w:val="center"/>
          </w:tcPr>
          <w:p>
            <w:pPr>
              <w:widowControl/>
              <w:jc w:val="left"/>
              <w:rPr>
                <w:kern w:val="0"/>
              </w:rPr>
            </w:pPr>
            <w:r>
              <w:rPr>
                <w:rFonts w:hint="eastAsia"/>
                <w:kern w:val="0"/>
              </w:rPr>
              <w:t>嵌入</w:t>
            </w:r>
          </w:p>
        </w:tc>
      </w:tr>
      <w:tr>
        <w:tblPrEx>
          <w:tblCellMar>
            <w:top w:w="0" w:type="dxa"/>
            <w:left w:w="108" w:type="dxa"/>
            <w:bottom w:w="0" w:type="dxa"/>
            <w:right w:w="108" w:type="dxa"/>
          </w:tblCellMar>
        </w:tblPrEx>
        <w:trPr>
          <w:trHeight w:val="321" w:hRule="atLeast"/>
        </w:trPr>
        <w:tc>
          <w:tcPr>
            <w:tcW w:w="7953" w:type="dxa"/>
            <w:gridSpan w:val="7"/>
            <w:tcBorders>
              <w:top w:val="nil"/>
              <w:left w:val="single" w:color="auto" w:sz="4" w:space="0"/>
              <w:bottom w:val="single" w:color="auto" w:sz="4" w:space="0"/>
              <w:right w:val="single" w:color="auto" w:sz="4" w:space="0"/>
            </w:tcBorders>
            <w:shd w:val="clear" w:color="auto" w:fill="C0C0C0"/>
            <w:vAlign w:val="center"/>
          </w:tcPr>
          <w:p>
            <w:pPr>
              <w:widowControl/>
              <w:jc w:val="left"/>
              <w:rPr>
                <w:kern w:val="0"/>
              </w:rPr>
            </w:pPr>
            <w:r>
              <w:rPr>
                <w:rFonts w:hint="eastAsia"/>
                <w:b/>
                <w:kern w:val="0"/>
              </w:rPr>
              <w:t>舌面象仪部分</w:t>
            </w:r>
          </w:p>
        </w:tc>
        <w:tc>
          <w:tcPr>
            <w:tcW w:w="1418" w:type="dxa"/>
            <w:tcBorders>
              <w:top w:val="nil"/>
              <w:left w:val="single" w:color="auto" w:sz="4" w:space="0"/>
              <w:bottom w:val="single" w:color="auto" w:sz="4" w:space="0"/>
              <w:right w:val="single" w:color="auto" w:sz="4" w:space="0"/>
            </w:tcBorders>
            <w:shd w:val="clear" w:color="auto" w:fill="C0C0C0"/>
          </w:tcPr>
          <w:p>
            <w:pPr>
              <w:widowControl/>
              <w:jc w:val="left"/>
              <w:rPr>
                <w:b/>
                <w:kern w:val="0"/>
              </w:rPr>
            </w:pPr>
          </w:p>
        </w:tc>
      </w:tr>
      <w:tr>
        <w:tblPrEx>
          <w:tblCellMar>
            <w:top w:w="0" w:type="dxa"/>
            <w:left w:w="108" w:type="dxa"/>
            <w:bottom w:w="0" w:type="dxa"/>
            <w:right w:w="108" w:type="dxa"/>
          </w:tblCellMar>
        </w:tblPrEx>
        <w:trPr>
          <w:trHeight w:val="321" w:hRule="atLeast"/>
        </w:trPr>
        <w:tc>
          <w:tcPr>
            <w:tcW w:w="730" w:type="dxa"/>
            <w:tcBorders>
              <w:top w:val="nil"/>
              <w:left w:val="single" w:color="auto" w:sz="4" w:space="0"/>
              <w:bottom w:val="single" w:color="auto" w:sz="4" w:space="0"/>
              <w:right w:val="single" w:color="auto" w:sz="4" w:space="0"/>
            </w:tcBorders>
            <w:vAlign w:val="center"/>
          </w:tcPr>
          <w:p>
            <w:pPr>
              <w:widowControl/>
              <w:jc w:val="center"/>
              <w:rPr>
                <w:kern w:val="0"/>
              </w:rPr>
            </w:pPr>
            <w:r>
              <w:rPr>
                <w:kern w:val="0"/>
              </w:rPr>
              <w:t>1</w:t>
            </w:r>
          </w:p>
        </w:tc>
        <w:tc>
          <w:tcPr>
            <w:tcW w:w="2262" w:type="dxa"/>
            <w:tcBorders>
              <w:top w:val="nil"/>
              <w:left w:val="nil"/>
              <w:bottom w:val="single" w:color="auto" w:sz="4" w:space="0"/>
              <w:right w:val="single" w:color="auto" w:sz="4" w:space="0"/>
            </w:tcBorders>
            <w:vAlign w:val="center"/>
          </w:tcPr>
          <w:p>
            <w:pPr>
              <w:widowControl/>
              <w:jc w:val="left"/>
              <w:rPr>
                <w:kern w:val="0"/>
              </w:rPr>
            </w:pPr>
            <w:r>
              <w:rPr>
                <w:rFonts w:hint="eastAsia"/>
                <w:kern w:val="0"/>
              </w:rPr>
              <w:t>舌面象采集箱</w:t>
            </w:r>
          </w:p>
        </w:tc>
        <w:tc>
          <w:tcPr>
            <w:tcW w:w="1985" w:type="dxa"/>
            <w:tcBorders>
              <w:top w:val="nil"/>
              <w:left w:val="nil"/>
              <w:bottom w:val="single" w:color="auto" w:sz="4" w:space="0"/>
              <w:right w:val="single" w:color="auto" w:sz="4" w:space="0"/>
            </w:tcBorders>
            <w:vAlign w:val="center"/>
          </w:tcPr>
          <w:p>
            <w:pPr>
              <w:widowControl/>
              <w:jc w:val="left"/>
              <w:rPr>
                <w:kern w:val="0"/>
              </w:rPr>
            </w:pPr>
          </w:p>
        </w:tc>
        <w:tc>
          <w:tcPr>
            <w:tcW w:w="992" w:type="dxa"/>
            <w:gridSpan w:val="2"/>
            <w:tcBorders>
              <w:top w:val="nil"/>
              <w:left w:val="nil"/>
              <w:bottom w:val="single" w:color="auto" w:sz="4" w:space="0"/>
              <w:right w:val="single" w:color="auto" w:sz="4" w:space="0"/>
            </w:tcBorders>
            <w:vAlign w:val="center"/>
          </w:tcPr>
          <w:p>
            <w:pPr>
              <w:widowControl/>
              <w:jc w:val="center"/>
              <w:rPr>
                <w:kern w:val="0"/>
              </w:rPr>
            </w:pPr>
            <w:r>
              <w:rPr>
                <w:kern w:val="0"/>
              </w:rPr>
              <w:t>1</w:t>
            </w:r>
          </w:p>
        </w:tc>
        <w:tc>
          <w:tcPr>
            <w:tcW w:w="992" w:type="dxa"/>
            <w:tcBorders>
              <w:top w:val="nil"/>
              <w:left w:val="nil"/>
              <w:bottom w:val="single" w:color="auto" w:sz="4" w:space="0"/>
              <w:right w:val="single" w:color="auto" w:sz="4" w:space="0"/>
            </w:tcBorders>
            <w:vAlign w:val="center"/>
          </w:tcPr>
          <w:p>
            <w:pPr>
              <w:widowControl/>
              <w:jc w:val="center"/>
              <w:rPr>
                <w:kern w:val="0"/>
              </w:rPr>
            </w:pPr>
            <w:r>
              <w:rPr>
                <w:rFonts w:hint="eastAsia"/>
                <w:kern w:val="0"/>
              </w:rPr>
              <w:t>台</w:t>
            </w:r>
          </w:p>
        </w:tc>
        <w:tc>
          <w:tcPr>
            <w:tcW w:w="992" w:type="dxa"/>
            <w:tcBorders>
              <w:top w:val="nil"/>
              <w:left w:val="nil"/>
              <w:bottom w:val="single" w:color="auto" w:sz="4" w:space="0"/>
              <w:right w:val="single" w:color="auto" w:sz="4" w:space="0"/>
            </w:tcBorders>
          </w:tcPr>
          <w:p>
            <w:r>
              <w:rPr>
                <w:rFonts w:hint="eastAsia"/>
                <w:kern w:val="0"/>
              </w:rPr>
              <w:t>已含</w:t>
            </w:r>
          </w:p>
        </w:tc>
        <w:tc>
          <w:tcPr>
            <w:tcW w:w="1418" w:type="dxa"/>
            <w:tcBorders>
              <w:top w:val="nil"/>
              <w:left w:val="nil"/>
              <w:bottom w:val="single" w:color="auto" w:sz="4" w:space="0"/>
              <w:right w:val="single" w:color="auto" w:sz="4" w:space="0"/>
            </w:tcBorders>
          </w:tcPr>
          <w:p>
            <w:pPr>
              <w:widowControl/>
              <w:jc w:val="left"/>
              <w:rPr>
                <w:kern w:val="0"/>
              </w:rPr>
            </w:pPr>
            <w:r>
              <w:rPr>
                <w:kern w:val="0"/>
              </w:rPr>
              <w:t>/</w:t>
            </w:r>
          </w:p>
        </w:tc>
      </w:tr>
      <w:tr>
        <w:tblPrEx>
          <w:tblCellMar>
            <w:top w:w="0" w:type="dxa"/>
            <w:left w:w="108" w:type="dxa"/>
            <w:bottom w:w="0" w:type="dxa"/>
            <w:right w:w="108" w:type="dxa"/>
          </w:tblCellMar>
        </w:tblPrEx>
        <w:trPr>
          <w:trHeight w:val="321" w:hRule="atLeast"/>
        </w:trPr>
        <w:tc>
          <w:tcPr>
            <w:tcW w:w="730" w:type="dxa"/>
            <w:tcBorders>
              <w:top w:val="nil"/>
              <w:left w:val="single" w:color="auto" w:sz="4" w:space="0"/>
              <w:bottom w:val="single" w:color="auto" w:sz="4" w:space="0"/>
              <w:right w:val="single" w:color="auto" w:sz="4" w:space="0"/>
            </w:tcBorders>
            <w:vAlign w:val="center"/>
          </w:tcPr>
          <w:p>
            <w:pPr>
              <w:widowControl/>
              <w:jc w:val="center"/>
              <w:rPr>
                <w:kern w:val="0"/>
              </w:rPr>
            </w:pPr>
            <w:r>
              <w:rPr>
                <w:kern w:val="0"/>
              </w:rPr>
              <w:t>2</w:t>
            </w:r>
          </w:p>
        </w:tc>
        <w:tc>
          <w:tcPr>
            <w:tcW w:w="2262" w:type="dxa"/>
            <w:tcBorders>
              <w:top w:val="nil"/>
              <w:left w:val="nil"/>
              <w:bottom w:val="single" w:color="auto" w:sz="4" w:space="0"/>
              <w:right w:val="single" w:color="auto" w:sz="4" w:space="0"/>
            </w:tcBorders>
            <w:vAlign w:val="center"/>
          </w:tcPr>
          <w:p>
            <w:pPr>
              <w:widowControl/>
              <w:jc w:val="left"/>
              <w:rPr>
                <w:kern w:val="0"/>
              </w:rPr>
            </w:pPr>
            <w:r>
              <w:rPr>
                <w:rFonts w:hint="eastAsia"/>
                <w:kern w:val="0"/>
              </w:rPr>
              <w:t>工程专用相机</w:t>
            </w:r>
          </w:p>
        </w:tc>
        <w:tc>
          <w:tcPr>
            <w:tcW w:w="1985" w:type="dxa"/>
            <w:tcBorders>
              <w:top w:val="nil"/>
              <w:left w:val="nil"/>
              <w:bottom w:val="single" w:color="auto" w:sz="4" w:space="0"/>
              <w:right w:val="single" w:color="auto" w:sz="4" w:space="0"/>
            </w:tcBorders>
            <w:vAlign w:val="center"/>
          </w:tcPr>
          <w:p>
            <w:pPr>
              <w:widowControl/>
              <w:jc w:val="left"/>
              <w:rPr>
                <w:kern w:val="0"/>
              </w:rPr>
            </w:pPr>
          </w:p>
        </w:tc>
        <w:tc>
          <w:tcPr>
            <w:tcW w:w="992" w:type="dxa"/>
            <w:gridSpan w:val="2"/>
            <w:tcBorders>
              <w:top w:val="nil"/>
              <w:left w:val="nil"/>
              <w:bottom w:val="single" w:color="auto" w:sz="4" w:space="0"/>
              <w:right w:val="single" w:color="auto" w:sz="4" w:space="0"/>
            </w:tcBorders>
            <w:vAlign w:val="center"/>
          </w:tcPr>
          <w:p>
            <w:pPr>
              <w:widowControl/>
              <w:jc w:val="center"/>
              <w:rPr>
                <w:kern w:val="0"/>
              </w:rPr>
            </w:pPr>
            <w:r>
              <w:rPr>
                <w:kern w:val="0"/>
              </w:rPr>
              <w:t>1</w:t>
            </w:r>
          </w:p>
        </w:tc>
        <w:tc>
          <w:tcPr>
            <w:tcW w:w="992" w:type="dxa"/>
            <w:tcBorders>
              <w:top w:val="nil"/>
              <w:left w:val="nil"/>
              <w:bottom w:val="single" w:color="auto" w:sz="4" w:space="0"/>
              <w:right w:val="single" w:color="auto" w:sz="4" w:space="0"/>
            </w:tcBorders>
            <w:vAlign w:val="center"/>
          </w:tcPr>
          <w:p>
            <w:pPr>
              <w:widowControl/>
              <w:jc w:val="center"/>
              <w:rPr>
                <w:kern w:val="0"/>
              </w:rPr>
            </w:pPr>
            <w:r>
              <w:rPr>
                <w:rFonts w:hint="eastAsia"/>
                <w:kern w:val="0"/>
              </w:rPr>
              <w:t>台</w:t>
            </w:r>
          </w:p>
        </w:tc>
        <w:tc>
          <w:tcPr>
            <w:tcW w:w="992" w:type="dxa"/>
            <w:tcBorders>
              <w:top w:val="nil"/>
              <w:left w:val="nil"/>
              <w:bottom w:val="single" w:color="auto" w:sz="4" w:space="0"/>
              <w:right w:val="single" w:color="auto" w:sz="4" w:space="0"/>
            </w:tcBorders>
          </w:tcPr>
          <w:p>
            <w:r>
              <w:rPr>
                <w:rFonts w:hint="eastAsia"/>
                <w:kern w:val="0"/>
              </w:rPr>
              <w:t>已含</w:t>
            </w:r>
          </w:p>
        </w:tc>
        <w:tc>
          <w:tcPr>
            <w:tcW w:w="1418" w:type="dxa"/>
            <w:tcBorders>
              <w:top w:val="nil"/>
              <w:left w:val="nil"/>
              <w:bottom w:val="single" w:color="auto" w:sz="4" w:space="0"/>
              <w:right w:val="single" w:color="auto" w:sz="4" w:space="0"/>
            </w:tcBorders>
            <w:vAlign w:val="center"/>
          </w:tcPr>
          <w:p>
            <w:pPr>
              <w:widowControl/>
              <w:jc w:val="left"/>
              <w:rPr>
                <w:kern w:val="0"/>
              </w:rPr>
            </w:pPr>
            <w:r>
              <w:rPr>
                <w:rFonts w:hint="eastAsia"/>
                <w:kern w:val="0"/>
              </w:rPr>
              <w:t>嵌入主机内</w:t>
            </w:r>
          </w:p>
        </w:tc>
      </w:tr>
      <w:tr>
        <w:tblPrEx>
          <w:tblCellMar>
            <w:top w:w="0" w:type="dxa"/>
            <w:left w:w="108" w:type="dxa"/>
            <w:bottom w:w="0" w:type="dxa"/>
            <w:right w:w="108" w:type="dxa"/>
          </w:tblCellMar>
        </w:tblPrEx>
        <w:trPr>
          <w:trHeight w:val="321" w:hRule="atLeast"/>
        </w:trPr>
        <w:tc>
          <w:tcPr>
            <w:tcW w:w="730" w:type="dxa"/>
            <w:tcBorders>
              <w:top w:val="nil"/>
              <w:left w:val="single" w:color="auto" w:sz="4" w:space="0"/>
              <w:bottom w:val="single" w:color="auto" w:sz="4" w:space="0"/>
              <w:right w:val="single" w:color="auto" w:sz="4" w:space="0"/>
            </w:tcBorders>
            <w:vAlign w:val="center"/>
          </w:tcPr>
          <w:p>
            <w:pPr>
              <w:widowControl/>
              <w:jc w:val="center"/>
              <w:rPr>
                <w:kern w:val="0"/>
              </w:rPr>
            </w:pPr>
            <w:r>
              <w:rPr>
                <w:kern w:val="0"/>
              </w:rPr>
              <w:t>3</w:t>
            </w:r>
          </w:p>
        </w:tc>
        <w:tc>
          <w:tcPr>
            <w:tcW w:w="2262" w:type="dxa"/>
            <w:tcBorders>
              <w:top w:val="nil"/>
              <w:left w:val="nil"/>
              <w:bottom w:val="single" w:color="auto" w:sz="4" w:space="0"/>
              <w:right w:val="single" w:color="auto" w:sz="4" w:space="0"/>
            </w:tcBorders>
            <w:vAlign w:val="center"/>
          </w:tcPr>
          <w:p>
            <w:pPr>
              <w:widowControl/>
              <w:jc w:val="left"/>
              <w:rPr>
                <w:kern w:val="0"/>
              </w:rPr>
            </w:pPr>
            <w:r>
              <w:rPr>
                <w:kern w:val="0"/>
              </w:rPr>
              <w:t xml:space="preserve">USB </w:t>
            </w:r>
            <w:r>
              <w:rPr>
                <w:rFonts w:hint="eastAsia"/>
                <w:kern w:val="0"/>
              </w:rPr>
              <w:t>连接线</w:t>
            </w:r>
          </w:p>
        </w:tc>
        <w:tc>
          <w:tcPr>
            <w:tcW w:w="1985" w:type="dxa"/>
            <w:tcBorders>
              <w:top w:val="nil"/>
              <w:left w:val="nil"/>
              <w:bottom w:val="single" w:color="auto" w:sz="4" w:space="0"/>
              <w:right w:val="single" w:color="auto" w:sz="4" w:space="0"/>
            </w:tcBorders>
            <w:vAlign w:val="center"/>
          </w:tcPr>
          <w:p>
            <w:pPr>
              <w:widowControl/>
              <w:jc w:val="left"/>
              <w:rPr>
                <w:kern w:val="0"/>
              </w:rPr>
            </w:pPr>
          </w:p>
        </w:tc>
        <w:tc>
          <w:tcPr>
            <w:tcW w:w="992" w:type="dxa"/>
            <w:gridSpan w:val="2"/>
            <w:tcBorders>
              <w:top w:val="nil"/>
              <w:left w:val="nil"/>
              <w:bottom w:val="single" w:color="auto" w:sz="4" w:space="0"/>
              <w:right w:val="single" w:color="auto" w:sz="4" w:space="0"/>
            </w:tcBorders>
            <w:vAlign w:val="center"/>
          </w:tcPr>
          <w:p>
            <w:pPr>
              <w:widowControl/>
              <w:jc w:val="center"/>
              <w:rPr>
                <w:kern w:val="0"/>
              </w:rPr>
            </w:pPr>
            <w:r>
              <w:rPr>
                <w:kern w:val="0"/>
              </w:rPr>
              <w:t>1</w:t>
            </w:r>
          </w:p>
        </w:tc>
        <w:tc>
          <w:tcPr>
            <w:tcW w:w="992" w:type="dxa"/>
            <w:tcBorders>
              <w:top w:val="nil"/>
              <w:left w:val="nil"/>
              <w:bottom w:val="single" w:color="auto" w:sz="4" w:space="0"/>
              <w:right w:val="single" w:color="auto" w:sz="4" w:space="0"/>
            </w:tcBorders>
            <w:vAlign w:val="center"/>
          </w:tcPr>
          <w:p>
            <w:pPr>
              <w:widowControl/>
              <w:jc w:val="center"/>
              <w:rPr>
                <w:kern w:val="0"/>
              </w:rPr>
            </w:pPr>
            <w:r>
              <w:rPr>
                <w:rFonts w:hint="eastAsia"/>
                <w:kern w:val="0"/>
              </w:rPr>
              <w:t>根</w:t>
            </w:r>
          </w:p>
        </w:tc>
        <w:tc>
          <w:tcPr>
            <w:tcW w:w="992" w:type="dxa"/>
            <w:tcBorders>
              <w:top w:val="nil"/>
              <w:left w:val="nil"/>
              <w:bottom w:val="single" w:color="auto" w:sz="4" w:space="0"/>
              <w:right w:val="single" w:color="auto" w:sz="4" w:space="0"/>
            </w:tcBorders>
          </w:tcPr>
          <w:p>
            <w:r>
              <w:rPr>
                <w:rFonts w:hint="eastAsia"/>
                <w:kern w:val="0"/>
              </w:rPr>
              <w:t>已含</w:t>
            </w:r>
          </w:p>
        </w:tc>
        <w:tc>
          <w:tcPr>
            <w:tcW w:w="1418" w:type="dxa"/>
            <w:tcBorders>
              <w:top w:val="nil"/>
              <w:left w:val="nil"/>
              <w:bottom w:val="single" w:color="auto" w:sz="4" w:space="0"/>
              <w:right w:val="single" w:color="auto" w:sz="4" w:space="0"/>
            </w:tcBorders>
          </w:tcPr>
          <w:p>
            <w:pPr>
              <w:widowControl/>
              <w:jc w:val="left"/>
              <w:rPr>
                <w:kern w:val="0"/>
              </w:rPr>
            </w:pPr>
            <w:r>
              <w:rPr>
                <w:kern w:val="0"/>
              </w:rPr>
              <w:t>/</w:t>
            </w:r>
          </w:p>
        </w:tc>
      </w:tr>
      <w:tr>
        <w:tblPrEx>
          <w:tblCellMar>
            <w:top w:w="0" w:type="dxa"/>
            <w:left w:w="108" w:type="dxa"/>
            <w:bottom w:w="0" w:type="dxa"/>
            <w:right w:w="108" w:type="dxa"/>
          </w:tblCellMar>
        </w:tblPrEx>
        <w:trPr>
          <w:trHeight w:val="321" w:hRule="atLeast"/>
        </w:trPr>
        <w:tc>
          <w:tcPr>
            <w:tcW w:w="730" w:type="dxa"/>
            <w:tcBorders>
              <w:top w:val="nil"/>
              <w:left w:val="single" w:color="auto" w:sz="4" w:space="0"/>
              <w:bottom w:val="single" w:color="auto" w:sz="4" w:space="0"/>
              <w:right w:val="single" w:color="auto" w:sz="4" w:space="0"/>
            </w:tcBorders>
            <w:vAlign w:val="center"/>
          </w:tcPr>
          <w:p>
            <w:pPr>
              <w:widowControl/>
              <w:jc w:val="center"/>
              <w:rPr>
                <w:kern w:val="0"/>
              </w:rPr>
            </w:pPr>
            <w:r>
              <w:rPr>
                <w:kern w:val="0"/>
              </w:rPr>
              <w:t>4</w:t>
            </w:r>
          </w:p>
        </w:tc>
        <w:tc>
          <w:tcPr>
            <w:tcW w:w="2262" w:type="dxa"/>
            <w:tcBorders>
              <w:top w:val="nil"/>
              <w:left w:val="nil"/>
              <w:bottom w:val="single" w:color="auto" w:sz="4" w:space="0"/>
              <w:right w:val="single" w:color="auto" w:sz="4" w:space="0"/>
            </w:tcBorders>
            <w:vAlign w:val="center"/>
          </w:tcPr>
          <w:p>
            <w:pPr>
              <w:widowControl/>
              <w:jc w:val="left"/>
              <w:rPr>
                <w:kern w:val="0"/>
              </w:rPr>
            </w:pPr>
            <w:r>
              <w:rPr>
                <w:rFonts w:hint="eastAsia"/>
                <w:kern w:val="0"/>
              </w:rPr>
              <w:t>三芯电源线</w:t>
            </w:r>
          </w:p>
        </w:tc>
        <w:tc>
          <w:tcPr>
            <w:tcW w:w="1985" w:type="dxa"/>
            <w:tcBorders>
              <w:top w:val="nil"/>
              <w:left w:val="nil"/>
              <w:bottom w:val="single" w:color="auto" w:sz="4" w:space="0"/>
              <w:right w:val="single" w:color="auto" w:sz="4" w:space="0"/>
            </w:tcBorders>
            <w:vAlign w:val="center"/>
          </w:tcPr>
          <w:p>
            <w:pPr>
              <w:widowControl/>
              <w:jc w:val="left"/>
              <w:rPr>
                <w:kern w:val="0"/>
              </w:rPr>
            </w:pPr>
            <w:r>
              <w:rPr>
                <w:kern w:val="0"/>
              </w:rPr>
              <w:t>250V</w:t>
            </w:r>
            <w:r>
              <w:rPr>
                <w:rFonts w:hint="eastAsia"/>
                <w:kern w:val="0"/>
              </w:rPr>
              <w:t>，</w:t>
            </w:r>
            <w:r>
              <w:rPr>
                <w:kern w:val="0"/>
              </w:rPr>
              <w:t>10A</w:t>
            </w:r>
          </w:p>
        </w:tc>
        <w:tc>
          <w:tcPr>
            <w:tcW w:w="992" w:type="dxa"/>
            <w:gridSpan w:val="2"/>
            <w:tcBorders>
              <w:top w:val="nil"/>
              <w:left w:val="nil"/>
              <w:bottom w:val="single" w:color="auto" w:sz="4" w:space="0"/>
              <w:right w:val="single" w:color="auto" w:sz="4" w:space="0"/>
            </w:tcBorders>
            <w:vAlign w:val="center"/>
          </w:tcPr>
          <w:p>
            <w:pPr>
              <w:widowControl/>
              <w:jc w:val="center"/>
              <w:rPr>
                <w:kern w:val="0"/>
              </w:rPr>
            </w:pPr>
            <w:r>
              <w:rPr>
                <w:kern w:val="0"/>
              </w:rPr>
              <w:t>1</w:t>
            </w:r>
          </w:p>
        </w:tc>
        <w:tc>
          <w:tcPr>
            <w:tcW w:w="992" w:type="dxa"/>
            <w:tcBorders>
              <w:top w:val="nil"/>
              <w:left w:val="nil"/>
              <w:bottom w:val="single" w:color="auto" w:sz="4" w:space="0"/>
              <w:right w:val="single" w:color="auto" w:sz="4" w:space="0"/>
            </w:tcBorders>
            <w:vAlign w:val="center"/>
          </w:tcPr>
          <w:p>
            <w:pPr>
              <w:widowControl/>
              <w:jc w:val="center"/>
              <w:rPr>
                <w:kern w:val="0"/>
              </w:rPr>
            </w:pPr>
            <w:r>
              <w:rPr>
                <w:rFonts w:hint="eastAsia"/>
                <w:kern w:val="0"/>
              </w:rPr>
              <w:t>根</w:t>
            </w:r>
          </w:p>
        </w:tc>
        <w:tc>
          <w:tcPr>
            <w:tcW w:w="992" w:type="dxa"/>
            <w:tcBorders>
              <w:top w:val="nil"/>
              <w:left w:val="nil"/>
              <w:bottom w:val="single" w:color="auto" w:sz="4" w:space="0"/>
              <w:right w:val="single" w:color="auto" w:sz="4" w:space="0"/>
            </w:tcBorders>
          </w:tcPr>
          <w:p>
            <w:r>
              <w:rPr>
                <w:rFonts w:hint="eastAsia"/>
                <w:kern w:val="0"/>
              </w:rPr>
              <w:t>已含</w:t>
            </w:r>
          </w:p>
        </w:tc>
        <w:tc>
          <w:tcPr>
            <w:tcW w:w="1418" w:type="dxa"/>
            <w:tcBorders>
              <w:top w:val="nil"/>
              <w:left w:val="nil"/>
              <w:bottom w:val="single" w:color="auto" w:sz="4" w:space="0"/>
              <w:right w:val="single" w:color="auto" w:sz="4" w:space="0"/>
            </w:tcBorders>
          </w:tcPr>
          <w:p>
            <w:pPr>
              <w:widowControl/>
              <w:jc w:val="left"/>
              <w:rPr>
                <w:kern w:val="0"/>
              </w:rPr>
            </w:pPr>
            <w:r>
              <w:rPr>
                <w:kern w:val="0"/>
              </w:rPr>
              <w:t>/</w:t>
            </w:r>
          </w:p>
        </w:tc>
      </w:tr>
      <w:tr>
        <w:tblPrEx>
          <w:tblCellMar>
            <w:top w:w="0" w:type="dxa"/>
            <w:left w:w="108" w:type="dxa"/>
            <w:bottom w:w="0" w:type="dxa"/>
            <w:right w:w="108" w:type="dxa"/>
          </w:tblCellMar>
        </w:tblPrEx>
        <w:trPr>
          <w:trHeight w:val="375" w:hRule="atLeast"/>
        </w:trPr>
        <w:tc>
          <w:tcPr>
            <w:tcW w:w="7953" w:type="dxa"/>
            <w:gridSpan w:val="7"/>
            <w:tcBorders>
              <w:top w:val="single" w:color="auto" w:sz="4" w:space="0"/>
              <w:left w:val="single" w:color="auto" w:sz="4" w:space="0"/>
              <w:bottom w:val="single" w:color="auto" w:sz="4" w:space="0"/>
              <w:right w:val="single" w:color="auto" w:sz="4" w:space="0"/>
            </w:tcBorders>
            <w:shd w:val="pct25" w:color="auto" w:fill="auto"/>
            <w:vAlign w:val="center"/>
          </w:tcPr>
          <w:p>
            <w:pPr>
              <w:widowControl/>
              <w:jc w:val="left"/>
              <w:rPr>
                <w:b/>
                <w:kern w:val="0"/>
              </w:rPr>
            </w:pPr>
            <w:r>
              <w:rPr>
                <w:rFonts w:hint="eastAsia"/>
                <w:b/>
                <w:kern w:val="0"/>
              </w:rPr>
              <w:t>软件部分</w:t>
            </w:r>
          </w:p>
        </w:tc>
        <w:tc>
          <w:tcPr>
            <w:tcW w:w="1418" w:type="dxa"/>
            <w:tcBorders>
              <w:top w:val="single" w:color="auto" w:sz="4" w:space="0"/>
              <w:left w:val="single" w:color="auto" w:sz="4" w:space="0"/>
              <w:bottom w:val="single" w:color="auto" w:sz="4" w:space="0"/>
              <w:right w:val="single" w:color="auto" w:sz="4" w:space="0"/>
            </w:tcBorders>
            <w:shd w:val="pct25" w:color="auto" w:fill="auto"/>
          </w:tcPr>
          <w:p>
            <w:pPr>
              <w:widowControl/>
              <w:jc w:val="left"/>
              <w:rPr>
                <w:b/>
                <w:kern w:val="0"/>
              </w:rPr>
            </w:pPr>
          </w:p>
        </w:tc>
      </w:tr>
      <w:tr>
        <w:tblPrEx>
          <w:tblCellMar>
            <w:top w:w="0" w:type="dxa"/>
            <w:left w:w="108" w:type="dxa"/>
            <w:bottom w:w="0" w:type="dxa"/>
            <w:right w:w="108" w:type="dxa"/>
          </w:tblCellMar>
        </w:tblPrEx>
        <w:trPr>
          <w:trHeight w:val="313"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rPr>
                <w:kern w:val="0"/>
              </w:rPr>
            </w:pPr>
            <w:r>
              <w:rPr>
                <w:kern w:val="0"/>
              </w:rPr>
              <w:t>1</w:t>
            </w:r>
          </w:p>
        </w:tc>
        <w:tc>
          <w:tcPr>
            <w:tcW w:w="4247" w:type="dxa"/>
            <w:gridSpan w:val="2"/>
            <w:tcBorders>
              <w:top w:val="single" w:color="auto" w:sz="4" w:space="0"/>
              <w:left w:val="nil"/>
              <w:bottom w:val="single" w:color="auto" w:sz="4" w:space="0"/>
              <w:right w:val="single" w:color="auto" w:sz="4" w:space="0"/>
            </w:tcBorders>
            <w:vAlign w:val="center"/>
          </w:tcPr>
          <w:p>
            <w:pPr>
              <w:widowControl/>
              <w:jc w:val="left"/>
              <w:rPr>
                <w:kern w:val="0"/>
              </w:rPr>
            </w:pPr>
            <w:r>
              <w:rPr>
                <w:rFonts w:hint="eastAsia"/>
                <w:kern w:val="0"/>
                <w:szCs w:val="21"/>
              </w:rPr>
              <w:t>中医脉象诊断系统</w:t>
            </w:r>
          </w:p>
        </w:tc>
        <w:tc>
          <w:tcPr>
            <w:tcW w:w="992" w:type="dxa"/>
            <w:gridSpan w:val="2"/>
            <w:tcBorders>
              <w:top w:val="single" w:color="auto" w:sz="4" w:space="0"/>
              <w:left w:val="nil"/>
              <w:bottom w:val="single" w:color="auto" w:sz="4" w:space="0"/>
              <w:right w:val="single" w:color="auto" w:sz="4" w:space="0"/>
            </w:tcBorders>
            <w:vAlign w:val="center"/>
          </w:tcPr>
          <w:p>
            <w:pPr>
              <w:widowControl/>
              <w:jc w:val="center"/>
              <w:rPr>
                <w:kern w:val="0"/>
              </w:rPr>
            </w:pPr>
            <w:r>
              <w:rPr>
                <w:kern w:val="0"/>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kern w:val="0"/>
              </w:rPr>
            </w:pPr>
            <w:r>
              <w:rPr>
                <w:rFonts w:hint="eastAsia"/>
                <w:kern w:val="0"/>
              </w:rPr>
              <w:t>套</w:t>
            </w:r>
          </w:p>
        </w:tc>
        <w:tc>
          <w:tcPr>
            <w:tcW w:w="992" w:type="dxa"/>
            <w:tcBorders>
              <w:top w:val="single" w:color="auto" w:sz="4" w:space="0"/>
              <w:left w:val="nil"/>
              <w:bottom w:val="single" w:color="auto" w:sz="4" w:space="0"/>
              <w:right w:val="single" w:color="auto" w:sz="4" w:space="0"/>
            </w:tcBorders>
          </w:tcPr>
          <w:p>
            <w:r>
              <w:rPr>
                <w:rFonts w:hint="eastAsia"/>
                <w:kern w:val="0"/>
              </w:rPr>
              <w:t>已含</w:t>
            </w:r>
          </w:p>
        </w:tc>
        <w:tc>
          <w:tcPr>
            <w:tcW w:w="1418" w:type="dxa"/>
            <w:tcBorders>
              <w:top w:val="single" w:color="auto" w:sz="4" w:space="0"/>
              <w:left w:val="nil"/>
              <w:bottom w:val="single" w:color="auto" w:sz="4" w:space="0"/>
              <w:right w:val="single" w:color="auto" w:sz="4" w:space="0"/>
            </w:tcBorders>
          </w:tcPr>
          <w:p>
            <w:pPr>
              <w:widowControl/>
              <w:jc w:val="left"/>
              <w:rPr>
                <w:kern w:val="0"/>
              </w:rPr>
            </w:pPr>
            <w:r>
              <w:rPr>
                <w:kern w:val="0"/>
              </w:rPr>
              <w:t>/</w:t>
            </w:r>
          </w:p>
        </w:tc>
      </w:tr>
      <w:tr>
        <w:tblPrEx>
          <w:tblCellMar>
            <w:top w:w="0" w:type="dxa"/>
            <w:left w:w="108" w:type="dxa"/>
            <w:bottom w:w="0" w:type="dxa"/>
            <w:right w:w="108" w:type="dxa"/>
          </w:tblCellMar>
        </w:tblPrEx>
        <w:trPr>
          <w:trHeight w:val="340"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rPr>
                <w:kern w:val="0"/>
              </w:rPr>
            </w:pPr>
            <w:r>
              <w:rPr>
                <w:kern w:val="0"/>
              </w:rPr>
              <w:t>2</w:t>
            </w:r>
          </w:p>
        </w:tc>
        <w:tc>
          <w:tcPr>
            <w:tcW w:w="4247" w:type="dxa"/>
            <w:gridSpan w:val="2"/>
            <w:tcBorders>
              <w:top w:val="single" w:color="auto" w:sz="4" w:space="0"/>
              <w:left w:val="nil"/>
              <w:bottom w:val="single" w:color="auto" w:sz="4" w:space="0"/>
              <w:right w:val="single" w:color="auto" w:sz="4" w:space="0"/>
            </w:tcBorders>
            <w:vAlign w:val="center"/>
          </w:tcPr>
          <w:p>
            <w:pPr>
              <w:widowControl/>
              <w:jc w:val="left"/>
              <w:rPr>
                <w:kern w:val="0"/>
                <w:szCs w:val="21"/>
              </w:rPr>
            </w:pPr>
            <w:r>
              <w:rPr>
                <w:rFonts w:hint="eastAsia"/>
                <w:kern w:val="0"/>
                <w:szCs w:val="21"/>
              </w:rPr>
              <w:t>中医舌面象诊断系统</w:t>
            </w:r>
          </w:p>
        </w:tc>
        <w:tc>
          <w:tcPr>
            <w:tcW w:w="992" w:type="dxa"/>
            <w:gridSpan w:val="2"/>
            <w:tcBorders>
              <w:top w:val="single" w:color="auto" w:sz="4" w:space="0"/>
              <w:left w:val="nil"/>
              <w:bottom w:val="single" w:color="auto" w:sz="4" w:space="0"/>
              <w:right w:val="single" w:color="auto" w:sz="4" w:space="0"/>
            </w:tcBorders>
            <w:vAlign w:val="center"/>
          </w:tcPr>
          <w:p>
            <w:pPr>
              <w:widowControl/>
              <w:jc w:val="center"/>
              <w:rPr>
                <w:kern w:val="0"/>
              </w:rPr>
            </w:pPr>
            <w:r>
              <w:rPr>
                <w:kern w:val="0"/>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kern w:val="0"/>
              </w:rPr>
            </w:pPr>
            <w:r>
              <w:rPr>
                <w:rFonts w:hint="eastAsia"/>
                <w:kern w:val="0"/>
              </w:rPr>
              <w:t>套</w:t>
            </w:r>
          </w:p>
        </w:tc>
        <w:tc>
          <w:tcPr>
            <w:tcW w:w="992" w:type="dxa"/>
            <w:tcBorders>
              <w:top w:val="single" w:color="auto" w:sz="4" w:space="0"/>
              <w:left w:val="nil"/>
              <w:bottom w:val="single" w:color="auto" w:sz="4" w:space="0"/>
              <w:right w:val="single" w:color="auto" w:sz="4" w:space="0"/>
            </w:tcBorders>
          </w:tcPr>
          <w:p>
            <w:r>
              <w:rPr>
                <w:rFonts w:hint="eastAsia"/>
                <w:kern w:val="0"/>
              </w:rPr>
              <w:t>已含</w:t>
            </w:r>
          </w:p>
        </w:tc>
        <w:tc>
          <w:tcPr>
            <w:tcW w:w="1418" w:type="dxa"/>
            <w:tcBorders>
              <w:top w:val="single" w:color="auto" w:sz="4" w:space="0"/>
              <w:left w:val="nil"/>
              <w:bottom w:val="single" w:color="auto" w:sz="4" w:space="0"/>
              <w:right w:val="single" w:color="auto" w:sz="4" w:space="0"/>
            </w:tcBorders>
          </w:tcPr>
          <w:p>
            <w:pPr>
              <w:widowControl/>
              <w:jc w:val="left"/>
              <w:rPr>
                <w:kern w:val="0"/>
              </w:rPr>
            </w:pPr>
            <w:r>
              <w:rPr>
                <w:kern w:val="0"/>
              </w:rPr>
              <w:t>/</w:t>
            </w:r>
          </w:p>
        </w:tc>
      </w:tr>
      <w:tr>
        <w:tblPrEx>
          <w:tblCellMar>
            <w:top w:w="0" w:type="dxa"/>
            <w:left w:w="108" w:type="dxa"/>
            <w:bottom w:w="0" w:type="dxa"/>
            <w:right w:w="108" w:type="dxa"/>
          </w:tblCellMar>
        </w:tblPrEx>
        <w:trPr>
          <w:trHeight w:val="340"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rPr>
                <w:kern w:val="0"/>
              </w:rPr>
            </w:pPr>
            <w:r>
              <w:rPr>
                <w:rFonts w:hint="eastAsia"/>
                <w:kern w:val="0"/>
              </w:rPr>
              <w:t>3</w:t>
            </w:r>
          </w:p>
        </w:tc>
        <w:tc>
          <w:tcPr>
            <w:tcW w:w="4247" w:type="dxa"/>
            <w:gridSpan w:val="2"/>
            <w:tcBorders>
              <w:top w:val="single" w:color="auto" w:sz="4" w:space="0"/>
              <w:left w:val="nil"/>
              <w:bottom w:val="single" w:color="auto" w:sz="4" w:space="0"/>
              <w:right w:val="single" w:color="auto" w:sz="4" w:space="0"/>
            </w:tcBorders>
            <w:vAlign w:val="center"/>
          </w:tcPr>
          <w:p>
            <w:pPr>
              <w:widowControl/>
              <w:jc w:val="left"/>
              <w:rPr>
                <w:kern w:val="0"/>
                <w:szCs w:val="21"/>
              </w:rPr>
            </w:pPr>
            <w:r>
              <w:rPr>
                <w:rFonts w:hint="eastAsia"/>
                <w:kern w:val="0"/>
                <w:szCs w:val="21"/>
              </w:rPr>
              <w:t>中医体质辨识系统</w:t>
            </w:r>
          </w:p>
        </w:tc>
        <w:tc>
          <w:tcPr>
            <w:tcW w:w="992" w:type="dxa"/>
            <w:gridSpan w:val="2"/>
            <w:tcBorders>
              <w:top w:val="single" w:color="auto" w:sz="4" w:space="0"/>
              <w:left w:val="nil"/>
              <w:bottom w:val="single" w:color="auto" w:sz="4" w:space="0"/>
              <w:right w:val="single" w:color="auto" w:sz="4" w:space="0"/>
            </w:tcBorders>
            <w:vAlign w:val="center"/>
          </w:tcPr>
          <w:p>
            <w:pPr>
              <w:widowControl/>
              <w:jc w:val="center"/>
              <w:rPr>
                <w:kern w:val="0"/>
              </w:rPr>
            </w:pPr>
            <w:r>
              <w:rPr>
                <w:rFonts w:hint="eastAsia"/>
                <w:kern w:val="0"/>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kern w:val="0"/>
              </w:rPr>
            </w:pPr>
            <w:r>
              <w:rPr>
                <w:rFonts w:hint="eastAsia"/>
                <w:kern w:val="0"/>
              </w:rPr>
              <w:t>套</w:t>
            </w:r>
          </w:p>
        </w:tc>
        <w:tc>
          <w:tcPr>
            <w:tcW w:w="992" w:type="dxa"/>
            <w:tcBorders>
              <w:top w:val="single" w:color="auto" w:sz="4" w:space="0"/>
              <w:left w:val="nil"/>
              <w:bottom w:val="single" w:color="auto" w:sz="4" w:space="0"/>
              <w:right w:val="single" w:color="auto" w:sz="4" w:space="0"/>
            </w:tcBorders>
          </w:tcPr>
          <w:p>
            <w:pPr>
              <w:rPr>
                <w:kern w:val="0"/>
              </w:rPr>
            </w:pPr>
            <w:r>
              <w:rPr>
                <w:rFonts w:hint="eastAsia"/>
                <w:kern w:val="0"/>
              </w:rPr>
              <w:t>已含</w:t>
            </w:r>
          </w:p>
        </w:tc>
        <w:tc>
          <w:tcPr>
            <w:tcW w:w="1418" w:type="dxa"/>
            <w:tcBorders>
              <w:top w:val="single" w:color="auto" w:sz="4" w:space="0"/>
              <w:left w:val="nil"/>
              <w:bottom w:val="single" w:color="auto" w:sz="4" w:space="0"/>
              <w:right w:val="single" w:color="auto" w:sz="4" w:space="0"/>
            </w:tcBorders>
          </w:tcPr>
          <w:p>
            <w:pPr>
              <w:widowControl/>
              <w:jc w:val="left"/>
              <w:rPr>
                <w:kern w:val="0"/>
              </w:rPr>
            </w:pPr>
          </w:p>
        </w:tc>
      </w:tr>
      <w:tr>
        <w:tblPrEx>
          <w:tblCellMar>
            <w:top w:w="0" w:type="dxa"/>
            <w:left w:w="108" w:type="dxa"/>
            <w:bottom w:w="0" w:type="dxa"/>
            <w:right w:w="108" w:type="dxa"/>
          </w:tblCellMar>
        </w:tblPrEx>
        <w:trPr>
          <w:trHeight w:val="340"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rPr>
                <w:kern w:val="0"/>
              </w:rPr>
            </w:pPr>
            <w:r>
              <w:rPr>
                <w:rFonts w:hint="eastAsia"/>
                <w:kern w:val="0"/>
              </w:rPr>
              <w:t>4</w:t>
            </w:r>
          </w:p>
        </w:tc>
        <w:tc>
          <w:tcPr>
            <w:tcW w:w="4247" w:type="dxa"/>
            <w:gridSpan w:val="2"/>
            <w:tcBorders>
              <w:top w:val="single" w:color="auto" w:sz="4" w:space="0"/>
              <w:left w:val="nil"/>
              <w:bottom w:val="single" w:color="auto" w:sz="4" w:space="0"/>
              <w:right w:val="single" w:color="auto" w:sz="4" w:space="0"/>
            </w:tcBorders>
            <w:vAlign w:val="center"/>
          </w:tcPr>
          <w:p>
            <w:pPr>
              <w:widowControl/>
              <w:jc w:val="left"/>
              <w:rPr>
                <w:kern w:val="0"/>
                <w:szCs w:val="21"/>
              </w:rPr>
            </w:pPr>
            <w:r>
              <w:rPr>
                <w:rFonts w:hint="eastAsia"/>
                <w:kern w:val="0"/>
                <w:szCs w:val="21"/>
              </w:rPr>
              <w:t>个性化养生调理系统</w:t>
            </w:r>
          </w:p>
        </w:tc>
        <w:tc>
          <w:tcPr>
            <w:tcW w:w="992" w:type="dxa"/>
            <w:gridSpan w:val="2"/>
            <w:tcBorders>
              <w:top w:val="single" w:color="auto" w:sz="4" w:space="0"/>
              <w:left w:val="nil"/>
              <w:bottom w:val="single" w:color="auto" w:sz="4" w:space="0"/>
              <w:right w:val="single" w:color="auto" w:sz="4" w:space="0"/>
            </w:tcBorders>
            <w:vAlign w:val="center"/>
          </w:tcPr>
          <w:p>
            <w:pPr>
              <w:widowControl/>
              <w:jc w:val="center"/>
              <w:rPr>
                <w:kern w:val="0"/>
              </w:rPr>
            </w:pPr>
            <w:r>
              <w:rPr>
                <w:rFonts w:hint="eastAsia"/>
                <w:kern w:val="0"/>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kern w:val="0"/>
              </w:rPr>
            </w:pPr>
            <w:r>
              <w:rPr>
                <w:rFonts w:hint="eastAsia"/>
                <w:kern w:val="0"/>
              </w:rPr>
              <w:t>套</w:t>
            </w:r>
          </w:p>
        </w:tc>
        <w:tc>
          <w:tcPr>
            <w:tcW w:w="992" w:type="dxa"/>
            <w:tcBorders>
              <w:top w:val="single" w:color="auto" w:sz="4" w:space="0"/>
              <w:left w:val="nil"/>
              <w:bottom w:val="single" w:color="auto" w:sz="4" w:space="0"/>
              <w:right w:val="single" w:color="auto" w:sz="4" w:space="0"/>
            </w:tcBorders>
          </w:tcPr>
          <w:p>
            <w:pPr>
              <w:rPr>
                <w:kern w:val="0"/>
              </w:rPr>
            </w:pPr>
            <w:r>
              <w:rPr>
                <w:rFonts w:hint="eastAsia"/>
                <w:kern w:val="0"/>
              </w:rPr>
              <w:t>已含</w:t>
            </w:r>
          </w:p>
        </w:tc>
        <w:tc>
          <w:tcPr>
            <w:tcW w:w="1418" w:type="dxa"/>
            <w:tcBorders>
              <w:top w:val="single" w:color="auto" w:sz="4" w:space="0"/>
              <w:left w:val="nil"/>
              <w:bottom w:val="single" w:color="auto" w:sz="4" w:space="0"/>
              <w:right w:val="single" w:color="auto" w:sz="4" w:space="0"/>
            </w:tcBorders>
          </w:tcPr>
          <w:p>
            <w:pPr>
              <w:widowControl/>
              <w:jc w:val="left"/>
              <w:rPr>
                <w:kern w:val="0"/>
              </w:rPr>
            </w:pPr>
          </w:p>
        </w:tc>
      </w:tr>
      <w:tr>
        <w:tblPrEx>
          <w:tblCellMar>
            <w:top w:w="0" w:type="dxa"/>
            <w:left w:w="108" w:type="dxa"/>
            <w:bottom w:w="0" w:type="dxa"/>
            <w:right w:w="108" w:type="dxa"/>
          </w:tblCellMar>
        </w:tblPrEx>
        <w:trPr>
          <w:trHeight w:val="340"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rPr>
                <w:kern w:val="0"/>
              </w:rPr>
            </w:pPr>
            <w:r>
              <w:rPr>
                <w:rFonts w:hint="eastAsia"/>
                <w:kern w:val="0"/>
              </w:rPr>
              <w:t>5</w:t>
            </w:r>
          </w:p>
        </w:tc>
        <w:tc>
          <w:tcPr>
            <w:tcW w:w="4247" w:type="dxa"/>
            <w:gridSpan w:val="2"/>
            <w:tcBorders>
              <w:top w:val="single" w:color="auto" w:sz="4" w:space="0"/>
              <w:left w:val="nil"/>
              <w:bottom w:val="single" w:color="auto" w:sz="4" w:space="0"/>
              <w:right w:val="single" w:color="auto" w:sz="4" w:space="0"/>
            </w:tcBorders>
            <w:vAlign w:val="center"/>
          </w:tcPr>
          <w:p>
            <w:pPr>
              <w:widowControl/>
              <w:jc w:val="left"/>
              <w:rPr>
                <w:kern w:val="0"/>
                <w:szCs w:val="21"/>
              </w:rPr>
            </w:pPr>
            <w:r>
              <w:rPr>
                <w:rFonts w:hint="eastAsia"/>
                <w:kern w:val="0"/>
                <w:szCs w:val="21"/>
              </w:rPr>
              <w:t>经典处方系统</w:t>
            </w:r>
          </w:p>
        </w:tc>
        <w:tc>
          <w:tcPr>
            <w:tcW w:w="992" w:type="dxa"/>
            <w:gridSpan w:val="2"/>
            <w:tcBorders>
              <w:top w:val="single" w:color="auto" w:sz="4" w:space="0"/>
              <w:left w:val="nil"/>
              <w:bottom w:val="single" w:color="auto" w:sz="4" w:space="0"/>
              <w:right w:val="single" w:color="auto" w:sz="4" w:space="0"/>
            </w:tcBorders>
            <w:vAlign w:val="center"/>
          </w:tcPr>
          <w:p>
            <w:pPr>
              <w:widowControl/>
              <w:jc w:val="center"/>
              <w:rPr>
                <w:kern w:val="0"/>
              </w:rPr>
            </w:pPr>
            <w:r>
              <w:rPr>
                <w:rFonts w:hint="eastAsia"/>
                <w:kern w:val="0"/>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kern w:val="0"/>
              </w:rPr>
            </w:pPr>
            <w:r>
              <w:rPr>
                <w:rFonts w:hint="eastAsia"/>
                <w:kern w:val="0"/>
              </w:rPr>
              <w:t>套</w:t>
            </w:r>
          </w:p>
        </w:tc>
        <w:tc>
          <w:tcPr>
            <w:tcW w:w="992" w:type="dxa"/>
            <w:tcBorders>
              <w:top w:val="single" w:color="auto" w:sz="4" w:space="0"/>
              <w:left w:val="nil"/>
              <w:bottom w:val="single" w:color="auto" w:sz="4" w:space="0"/>
              <w:right w:val="single" w:color="auto" w:sz="4" w:space="0"/>
            </w:tcBorders>
          </w:tcPr>
          <w:p>
            <w:pPr>
              <w:rPr>
                <w:kern w:val="0"/>
              </w:rPr>
            </w:pPr>
            <w:r>
              <w:rPr>
                <w:rFonts w:hint="eastAsia"/>
                <w:kern w:val="0"/>
              </w:rPr>
              <w:t>已含</w:t>
            </w:r>
          </w:p>
        </w:tc>
        <w:tc>
          <w:tcPr>
            <w:tcW w:w="1418" w:type="dxa"/>
            <w:tcBorders>
              <w:top w:val="single" w:color="auto" w:sz="4" w:space="0"/>
              <w:left w:val="nil"/>
              <w:bottom w:val="single" w:color="auto" w:sz="4" w:space="0"/>
              <w:right w:val="single" w:color="auto" w:sz="4" w:space="0"/>
            </w:tcBorders>
          </w:tcPr>
          <w:p>
            <w:pPr>
              <w:widowControl/>
              <w:jc w:val="left"/>
              <w:rPr>
                <w:kern w:val="0"/>
              </w:rPr>
            </w:pPr>
          </w:p>
        </w:tc>
      </w:tr>
    </w:tbl>
    <w:p>
      <w:pPr>
        <w:jc w:val="center"/>
        <w:rPr>
          <w:b/>
          <w:sz w:val="22"/>
        </w:rPr>
      </w:pPr>
    </w:p>
    <w:p>
      <w:pPr>
        <w:jc w:val="center"/>
        <w:rPr>
          <w:b/>
          <w:bCs/>
          <w:sz w:val="24"/>
        </w:rPr>
      </w:pPr>
      <w:r>
        <w:rPr>
          <w:rFonts w:hint="eastAsia"/>
          <w:b/>
          <w:bCs/>
          <w:sz w:val="24"/>
        </w:rPr>
        <w:t>设备四：中医经络检测仪</w:t>
      </w:r>
    </w:p>
    <w:p>
      <w:pPr>
        <w:spacing w:line="360" w:lineRule="auto"/>
        <w:rPr>
          <w:rFonts w:ascii="宋体" w:hAnsi="宋体"/>
          <w:szCs w:val="21"/>
        </w:rPr>
      </w:pPr>
      <w:r>
        <w:rPr>
          <w:rFonts w:hint="eastAsia" w:ascii="宋体" w:hAnsi="宋体"/>
          <w:szCs w:val="21"/>
        </w:rPr>
        <w:t>一.功能特点：</w:t>
      </w:r>
    </w:p>
    <w:p>
      <w:pPr>
        <w:spacing w:line="360" w:lineRule="auto"/>
        <w:rPr>
          <w:rFonts w:ascii="宋体" w:hAnsi="宋体"/>
          <w:szCs w:val="21"/>
        </w:rPr>
      </w:pPr>
      <w:r>
        <w:rPr>
          <w:rFonts w:hint="eastAsia" w:ascii="宋体" w:hAnsi="宋体"/>
          <w:szCs w:val="21"/>
        </w:rPr>
        <w:t>1.1、可进行中医24或48个经络穴位检测</w:t>
      </w:r>
    </w:p>
    <w:p>
      <w:pPr>
        <w:spacing w:line="360" w:lineRule="auto"/>
        <w:rPr>
          <w:rFonts w:ascii="宋体" w:hAnsi="宋体"/>
          <w:szCs w:val="21"/>
        </w:rPr>
      </w:pPr>
      <w:r>
        <w:rPr>
          <w:rFonts w:hint="eastAsia" w:ascii="宋体" w:hAnsi="宋体"/>
          <w:szCs w:val="21"/>
        </w:rPr>
        <w:t>1.2、具备移动终端实时在线互动系统</w:t>
      </w:r>
    </w:p>
    <w:p>
      <w:pPr>
        <w:spacing w:line="360" w:lineRule="auto"/>
        <w:rPr>
          <w:rFonts w:ascii="宋体" w:hAnsi="宋体"/>
          <w:szCs w:val="21"/>
        </w:rPr>
      </w:pPr>
      <w:r>
        <w:rPr>
          <w:rFonts w:hint="eastAsia" w:ascii="宋体" w:hAnsi="宋体"/>
          <w:szCs w:val="21"/>
        </w:rPr>
        <w:t>1.3、具备智能AI国标症候辨证名系统</w:t>
      </w:r>
    </w:p>
    <w:p>
      <w:pPr>
        <w:spacing w:line="360" w:lineRule="auto"/>
        <w:rPr>
          <w:rFonts w:ascii="宋体" w:hAnsi="宋体"/>
          <w:szCs w:val="21"/>
        </w:rPr>
      </w:pPr>
      <w:r>
        <w:rPr>
          <w:rFonts w:hint="eastAsia" w:ascii="宋体" w:hAnsi="宋体"/>
          <w:szCs w:val="21"/>
        </w:rPr>
        <w:t>1.4、具备身份证阅读系统</w:t>
      </w:r>
    </w:p>
    <w:p>
      <w:pPr>
        <w:spacing w:line="360" w:lineRule="auto"/>
        <w:rPr>
          <w:rFonts w:ascii="宋体" w:hAnsi="宋体"/>
          <w:szCs w:val="21"/>
        </w:rPr>
      </w:pPr>
      <w:r>
        <w:rPr>
          <w:rFonts w:hint="eastAsia" w:ascii="宋体" w:hAnsi="宋体"/>
          <w:szCs w:val="21"/>
        </w:rPr>
        <w:t>二、技术参数：</w:t>
      </w:r>
    </w:p>
    <w:p>
      <w:pPr>
        <w:spacing w:line="360" w:lineRule="auto"/>
        <w:rPr>
          <w:rFonts w:ascii="宋体" w:hAnsi="宋体"/>
          <w:szCs w:val="21"/>
        </w:rPr>
      </w:pPr>
      <w:r>
        <w:rPr>
          <w:rFonts w:hint="eastAsia" w:ascii="宋体" w:hAnsi="宋体"/>
          <w:szCs w:val="21"/>
        </w:rPr>
        <w:t>1、经络穴诊采集单元</w:t>
      </w:r>
    </w:p>
    <w:p>
      <w:pPr>
        <w:spacing w:line="360" w:lineRule="auto"/>
        <w:rPr>
          <w:rFonts w:ascii="宋体" w:hAnsi="宋体"/>
          <w:szCs w:val="21"/>
        </w:rPr>
      </w:pPr>
      <w:r>
        <w:rPr>
          <w:rFonts w:hint="eastAsia" w:ascii="宋体" w:hAnsi="宋体"/>
          <w:szCs w:val="21"/>
        </w:rPr>
        <w:t>1.1、供电电源：220V，50Hz。</w:t>
      </w:r>
    </w:p>
    <w:p>
      <w:pPr>
        <w:spacing w:line="360" w:lineRule="auto"/>
        <w:rPr>
          <w:rFonts w:ascii="宋体" w:hAnsi="宋体"/>
          <w:szCs w:val="21"/>
        </w:rPr>
      </w:pPr>
      <w:r>
        <w:rPr>
          <w:rFonts w:hint="eastAsia" w:ascii="宋体" w:hAnsi="宋体"/>
          <w:szCs w:val="21"/>
        </w:rPr>
        <w:t>▲1.2、设备测量的阻抗范围不小于100Ω～10KΩ；测量结果是连续显示，显示值与实际值的误差应≤±10%。设备的显示是阻抗值（Ω）。（提供相关证明材料）</w:t>
      </w:r>
    </w:p>
    <w:p>
      <w:pPr>
        <w:spacing w:line="360" w:lineRule="auto"/>
        <w:rPr>
          <w:rFonts w:ascii="宋体" w:hAnsi="宋体"/>
          <w:szCs w:val="21"/>
        </w:rPr>
      </w:pPr>
      <w:r>
        <w:rPr>
          <w:rFonts w:hint="eastAsia" w:ascii="宋体" w:hAnsi="宋体"/>
          <w:szCs w:val="21"/>
        </w:rPr>
        <w:t>▲1.3、设备的检测电压为7.8V±0.2V（RMS）。（提供相关证明材料）</w:t>
      </w:r>
    </w:p>
    <w:p>
      <w:pPr>
        <w:spacing w:line="360" w:lineRule="auto"/>
        <w:rPr>
          <w:rFonts w:ascii="宋体" w:hAnsi="宋体"/>
          <w:szCs w:val="21"/>
        </w:rPr>
      </w:pPr>
      <w:r>
        <w:rPr>
          <w:rFonts w:hint="eastAsia" w:ascii="宋体" w:hAnsi="宋体"/>
          <w:szCs w:val="21"/>
        </w:rPr>
        <w:t>1.4、设备的检测电流为直流输出，且检测电流应≤0.2mA（RMS）。</w:t>
      </w:r>
    </w:p>
    <w:p>
      <w:pPr>
        <w:spacing w:line="360" w:lineRule="auto"/>
        <w:rPr>
          <w:rFonts w:ascii="宋体" w:hAnsi="宋体"/>
          <w:szCs w:val="21"/>
        </w:rPr>
      </w:pPr>
      <w:r>
        <w:rPr>
          <w:rFonts w:hint="eastAsia" w:ascii="宋体" w:hAnsi="宋体"/>
          <w:szCs w:val="21"/>
        </w:rPr>
        <w:t>▲1.5、检测电极的有效尺寸内径是9mm±10%。（提供相关证明材料）</w:t>
      </w:r>
    </w:p>
    <w:p>
      <w:pPr>
        <w:spacing w:line="360" w:lineRule="auto"/>
        <w:rPr>
          <w:rFonts w:ascii="宋体" w:hAnsi="宋体"/>
          <w:szCs w:val="21"/>
        </w:rPr>
      </w:pPr>
      <w:r>
        <w:rPr>
          <w:rFonts w:hint="eastAsia" w:ascii="宋体" w:hAnsi="宋体"/>
          <w:szCs w:val="21"/>
        </w:rPr>
        <w:t>▲1.6、检测精度阻抗：R＜3Ω。 辅助电极阻抗：R＜3Ω。（提供相关证明材料）</w:t>
      </w:r>
    </w:p>
    <w:p>
      <w:pPr>
        <w:spacing w:line="360" w:lineRule="auto"/>
        <w:rPr>
          <w:rFonts w:ascii="宋体" w:hAnsi="宋体"/>
          <w:szCs w:val="21"/>
        </w:rPr>
      </w:pPr>
      <w:r>
        <w:rPr>
          <w:rFonts w:hint="eastAsia" w:ascii="宋体" w:hAnsi="宋体"/>
          <w:szCs w:val="21"/>
        </w:rPr>
        <w:t>1.7、经络体征检测报告以数据或图表形式显示实测经络数据，规定正体征标准值，对非正常体征进行描述和判断；中医未病评测报告提示人体相关脏腑功能趋势；单经分析报告显示人体每条经络虚、实信息，中医脏腑关联器官和相对应的临床表现。</w:t>
      </w:r>
    </w:p>
    <w:p>
      <w:pPr>
        <w:spacing w:line="360" w:lineRule="auto"/>
        <w:rPr>
          <w:rFonts w:ascii="宋体" w:hAnsi="宋体"/>
          <w:szCs w:val="21"/>
        </w:rPr>
      </w:pPr>
      <w:r>
        <w:rPr>
          <w:rFonts w:hint="eastAsia" w:ascii="宋体" w:hAnsi="宋体"/>
          <w:szCs w:val="21"/>
        </w:rPr>
        <w:t>1.8、检测端口：在产品技术要求中主机依据型号分类兼容USB多级采集端口；</w:t>
      </w:r>
    </w:p>
    <w:p>
      <w:pPr>
        <w:spacing w:line="360" w:lineRule="auto"/>
        <w:rPr>
          <w:rFonts w:ascii="宋体" w:hAnsi="宋体"/>
          <w:szCs w:val="21"/>
        </w:rPr>
      </w:pPr>
      <w:r>
        <w:rPr>
          <w:rFonts w:hint="eastAsia" w:ascii="宋体" w:hAnsi="宋体"/>
          <w:szCs w:val="21"/>
        </w:rPr>
        <w:t>1.9、主机安全类别： 1类BF型；</w:t>
      </w:r>
    </w:p>
    <w:p>
      <w:pPr>
        <w:spacing w:line="360" w:lineRule="auto"/>
        <w:rPr>
          <w:rFonts w:ascii="宋体" w:hAnsi="宋体"/>
          <w:szCs w:val="21"/>
        </w:rPr>
      </w:pPr>
      <w:r>
        <w:rPr>
          <w:rFonts w:hint="eastAsia" w:ascii="宋体" w:hAnsi="宋体"/>
          <w:szCs w:val="21"/>
        </w:rPr>
        <w:t>1.10、主机输入电压： AC220V；</w:t>
      </w:r>
    </w:p>
    <w:p>
      <w:pPr>
        <w:spacing w:line="360" w:lineRule="auto"/>
        <w:rPr>
          <w:rFonts w:ascii="宋体" w:hAnsi="宋体"/>
          <w:szCs w:val="21"/>
        </w:rPr>
      </w:pPr>
      <w:r>
        <w:rPr>
          <w:rFonts w:hint="eastAsia" w:ascii="宋体" w:hAnsi="宋体"/>
          <w:szCs w:val="21"/>
        </w:rPr>
        <w:t xml:space="preserve">1.11、主机使用寿命： </w:t>
      </w:r>
      <w:r>
        <w:rPr>
          <w:rFonts w:hint="eastAsia" w:ascii="宋体" w:hAnsi="宋体" w:cs="宋体"/>
          <w:bCs/>
          <w:szCs w:val="21"/>
        </w:rPr>
        <w:t>≥</w:t>
      </w:r>
      <w:r>
        <w:rPr>
          <w:rFonts w:hint="eastAsia" w:ascii="宋体" w:hAnsi="宋体"/>
          <w:szCs w:val="21"/>
        </w:rPr>
        <w:t>15年</w:t>
      </w:r>
    </w:p>
    <w:p>
      <w:pPr>
        <w:spacing w:line="360" w:lineRule="auto"/>
        <w:rPr>
          <w:rFonts w:ascii="宋体" w:hAnsi="宋体"/>
          <w:szCs w:val="21"/>
        </w:rPr>
      </w:pPr>
      <w:r>
        <w:rPr>
          <w:rFonts w:hint="eastAsia" w:ascii="宋体" w:hAnsi="宋体"/>
          <w:szCs w:val="21"/>
        </w:rPr>
        <w:t>▲1.12、医疗器械注册登记表中产品适用范围须体现：该产品依据传统中医经络理论，替代中医脉诊。对人体健康状况存在的倾向性或潜在性的不正常状况、问题、障碍做出初步判断，实施人体健康状态普查、筛查。</w:t>
      </w:r>
    </w:p>
    <w:p>
      <w:pPr>
        <w:spacing w:line="360" w:lineRule="auto"/>
        <w:rPr>
          <w:rFonts w:ascii="宋体" w:hAnsi="宋体"/>
          <w:szCs w:val="21"/>
        </w:rPr>
      </w:pPr>
      <w:r>
        <w:rPr>
          <w:rFonts w:hint="eastAsia" w:ascii="宋体" w:hAnsi="宋体"/>
          <w:szCs w:val="21"/>
        </w:rPr>
        <w:t>1.13、配备多参数恒压采集器：可对压力、皮肤弹性刚度等检测因素进行量化并参与检测结果运算。</w:t>
      </w:r>
    </w:p>
    <w:p>
      <w:pPr>
        <w:spacing w:line="360" w:lineRule="auto"/>
        <w:rPr>
          <w:rFonts w:ascii="宋体" w:hAnsi="宋体"/>
          <w:szCs w:val="21"/>
        </w:rPr>
      </w:pPr>
      <w:r>
        <w:rPr>
          <w:rFonts w:hint="eastAsia" w:ascii="宋体" w:hAnsi="宋体"/>
          <w:szCs w:val="21"/>
        </w:rPr>
        <w:t>▲1.14、通过采集器对人体的12条经络的24个原穴以及48个穴位进行真实的探测，对经络穴位信息进行采集、判读、分析，可以诊察人体脏腑的气血、阴阳、生理与病理的状况，判断人体功能及病理变化。最终对人体的健康状况给出一个综合评估报告，病人的经络检测分析结果报告单由“中医未病（亚健康）检测报告、经络脏腑虚实分析报告、经络熵分析报告”组成。</w:t>
      </w:r>
    </w:p>
    <w:p>
      <w:pPr>
        <w:spacing w:line="360" w:lineRule="auto"/>
        <w:rPr>
          <w:rFonts w:ascii="宋体" w:hAnsi="宋体"/>
          <w:szCs w:val="21"/>
        </w:rPr>
      </w:pPr>
      <w:r>
        <w:rPr>
          <w:rFonts w:hint="eastAsia" w:ascii="宋体" w:hAnsi="宋体"/>
          <w:szCs w:val="21"/>
        </w:rPr>
        <w:t>▲1.15、具有“人体经络穴区及全息裸点数据信息采集系统”计算机软件功能。（提供相关证明材料）。</w:t>
      </w:r>
    </w:p>
    <w:p>
      <w:pPr>
        <w:spacing w:line="360" w:lineRule="auto"/>
        <w:rPr>
          <w:rFonts w:ascii="宋体" w:hAnsi="宋体"/>
          <w:szCs w:val="21"/>
        </w:rPr>
      </w:pPr>
      <w:r>
        <w:rPr>
          <w:rFonts w:hint="eastAsia" w:ascii="宋体" w:hAnsi="宋体"/>
          <w:szCs w:val="21"/>
        </w:rPr>
        <w:t xml:space="preserve">▲1.16、具有“一种远程无线人体经络信息采集系统”计算机软件功能。（提供相关证明材料）。  </w:t>
      </w:r>
    </w:p>
    <w:p>
      <w:pPr>
        <w:spacing w:line="360" w:lineRule="auto"/>
        <w:rPr>
          <w:rFonts w:ascii="宋体" w:hAnsi="宋体"/>
          <w:szCs w:val="21"/>
        </w:rPr>
      </w:pPr>
      <w:r>
        <w:rPr>
          <w:rFonts w:hint="eastAsia" w:ascii="宋体" w:hAnsi="宋体"/>
          <w:szCs w:val="21"/>
        </w:rPr>
        <w:t>▲1.17、  具备“中医辨证问诊系统”，基于（病）-（症）-（证）数据关联的中医AI大数据植入神经网络算法为核心，通过“互联网+中医大数据挖掘”技术架构，对受检者做出综合分析及判断的人工智能中医问诊系统。核心为辨证，通过显示的症状最终获得阴阳两虚的结论。（提供相关证明材料）。</w:t>
      </w:r>
    </w:p>
    <w:p>
      <w:pPr>
        <w:spacing w:line="360" w:lineRule="auto"/>
        <w:rPr>
          <w:rFonts w:ascii="宋体" w:hAnsi="宋体"/>
          <w:szCs w:val="21"/>
        </w:rPr>
      </w:pPr>
      <w:r>
        <w:rPr>
          <w:rFonts w:hint="eastAsia" w:ascii="宋体" w:hAnsi="宋体"/>
          <w:szCs w:val="21"/>
        </w:rPr>
        <w:t>▲1.18、 具备“移动端实时在线互动平台系统”，可让受检者通过微信的形式，接受相应的医疗服务，例如查看检测报告，查看与自己对应的养生方案，与专家进行实时互动沟通，查看知名专家的经典处方，查看应季的养生常识等。（提供相关证明材料）。</w:t>
      </w:r>
    </w:p>
    <w:p>
      <w:pPr>
        <w:spacing w:line="360" w:lineRule="auto"/>
        <w:rPr>
          <w:rFonts w:ascii="宋体" w:hAnsi="宋体"/>
          <w:szCs w:val="21"/>
        </w:rPr>
      </w:pPr>
      <w:r>
        <w:rPr>
          <w:rFonts w:hint="eastAsia" w:ascii="宋体" w:hAnsi="宋体"/>
          <w:szCs w:val="21"/>
        </w:rPr>
        <w:t>2、增配中医体质辨识问诊采集单元：（</w:t>
      </w:r>
      <w:r>
        <w:rPr>
          <w:rFonts w:hint="eastAsia" w:ascii="宋体" w:hAnsi="宋体" w:cs="宋体"/>
          <w:bCs/>
          <w:szCs w:val="21"/>
        </w:rPr>
        <w:t>≥</w:t>
      </w:r>
      <w:r>
        <w:rPr>
          <w:rFonts w:hint="eastAsia" w:ascii="宋体" w:hAnsi="宋体"/>
          <w:szCs w:val="21"/>
        </w:rPr>
        <w:t>2000次数）</w:t>
      </w:r>
    </w:p>
    <w:p>
      <w:pPr>
        <w:spacing w:line="360" w:lineRule="auto"/>
        <w:rPr>
          <w:rFonts w:ascii="宋体" w:hAnsi="宋体"/>
          <w:szCs w:val="21"/>
        </w:rPr>
      </w:pPr>
      <w:r>
        <w:rPr>
          <w:rFonts w:hint="eastAsia" w:ascii="宋体" w:hAnsi="宋体"/>
          <w:szCs w:val="21"/>
        </w:rPr>
        <w:t>2.1、可以对中医九大体质做辨识判定。</w:t>
      </w:r>
    </w:p>
    <w:p>
      <w:pPr>
        <w:spacing w:line="360" w:lineRule="auto"/>
        <w:rPr>
          <w:rFonts w:ascii="宋体" w:hAnsi="宋体"/>
          <w:szCs w:val="21"/>
        </w:rPr>
      </w:pPr>
      <w:r>
        <w:rPr>
          <w:rFonts w:hint="eastAsia" w:ascii="宋体" w:hAnsi="宋体"/>
          <w:szCs w:val="21"/>
        </w:rPr>
        <w:t>2.2、对28种具体体质分型进行判断。</w:t>
      </w:r>
    </w:p>
    <w:p>
      <w:pPr>
        <w:spacing w:line="360" w:lineRule="auto"/>
        <w:rPr>
          <w:rFonts w:ascii="宋体" w:hAnsi="宋体"/>
          <w:szCs w:val="21"/>
        </w:rPr>
      </w:pPr>
      <w:r>
        <w:rPr>
          <w:rFonts w:hint="eastAsia" w:ascii="宋体" w:hAnsi="宋体"/>
          <w:szCs w:val="21"/>
        </w:rPr>
        <w:t>2.3、提供5种中医体质辨识版本，包括成人版、老年版、孕妇版、儿童版、中医五态人格版。</w:t>
      </w:r>
    </w:p>
    <w:p>
      <w:pPr>
        <w:spacing w:line="360" w:lineRule="auto"/>
        <w:rPr>
          <w:rFonts w:ascii="宋体" w:hAnsi="宋体"/>
          <w:szCs w:val="21"/>
        </w:rPr>
      </w:pPr>
      <w:r>
        <w:rPr>
          <w:rFonts w:hint="eastAsia" w:ascii="宋体" w:hAnsi="宋体"/>
          <w:szCs w:val="21"/>
        </w:rPr>
        <w:t>2.4、中医体质检测结果综合说明，包含特特征，体质成因，形体特征，心里特征，发病倾向，常见表现，重点人群，对外界环境适应能力，日常表现等常规提示。</w:t>
      </w:r>
    </w:p>
    <w:p>
      <w:pPr>
        <w:spacing w:line="360" w:lineRule="auto"/>
        <w:rPr>
          <w:rFonts w:ascii="宋体" w:hAnsi="宋体"/>
          <w:szCs w:val="21"/>
        </w:rPr>
      </w:pPr>
      <w:r>
        <w:rPr>
          <w:rFonts w:hint="eastAsia" w:ascii="宋体" w:hAnsi="宋体"/>
          <w:szCs w:val="21"/>
        </w:rPr>
        <w:t>2.5、中医体质检测健康建议，包含营养膳食，用药参考，中医保健建议，精神调养方案，饮食建议，药膳调补，运动建议，健康生活提示，针对儿童增加起居调养建议，小儿推拿康复建议。</w:t>
      </w:r>
    </w:p>
    <w:p>
      <w:pPr>
        <w:spacing w:line="360" w:lineRule="auto"/>
        <w:rPr>
          <w:rFonts w:ascii="宋体" w:hAnsi="宋体"/>
          <w:szCs w:val="21"/>
        </w:rPr>
      </w:pPr>
      <w:r>
        <w:rPr>
          <w:rFonts w:hint="eastAsia" w:ascii="宋体" w:hAnsi="宋体"/>
          <w:szCs w:val="21"/>
        </w:rPr>
        <w:t>△2.6、具备“中医综合问诊及体质辨识专家系统”的计算机软件功能，需提供相关证明材料。</w:t>
      </w:r>
    </w:p>
    <w:p>
      <w:pPr>
        <w:spacing w:line="360" w:lineRule="auto"/>
        <w:rPr>
          <w:rFonts w:ascii="宋体" w:hAnsi="宋体"/>
          <w:szCs w:val="21"/>
        </w:rPr>
      </w:pPr>
      <w:r>
        <w:rPr>
          <w:rFonts w:hint="eastAsia" w:ascii="宋体" w:hAnsi="宋体"/>
          <w:szCs w:val="21"/>
        </w:rPr>
        <w:t>三.配置清单：</w:t>
      </w:r>
    </w:p>
    <w:p>
      <w:pPr>
        <w:spacing w:line="360" w:lineRule="auto"/>
        <w:rPr>
          <w:rFonts w:ascii="宋体" w:hAnsi="宋体"/>
          <w:szCs w:val="21"/>
        </w:rPr>
      </w:pPr>
      <w:r>
        <w:rPr>
          <w:rFonts w:hint="eastAsia" w:ascii="宋体" w:hAnsi="宋体"/>
          <w:szCs w:val="21"/>
        </w:rPr>
        <w:t>硬件配置</w:t>
      </w:r>
    </w:p>
    <w:p>
      <w:pPr>
        <w:spacing w:line="360" w:lineRule="auto"/>
        <w:rPr>
          <w:rFonts w:ascii="宋体" w:hAnsi="宋体"/>
          <w:szCs w:val="21"/>
        </w:rPr>
      </w:pPr>
      <w:r>
        <w:rPr>
          <w:rFonts w:hint="eastAsia" w:ascii="宋体" w:hAnsi="宋体"/>
          <w:szCs w:val="21"/>
        </w:rPr>
        <w:t>1、多参数恒压探测极体                        一只</w:t>
      </w:r>
    </w:p>
    <w:p>
      <w:pPr>
        <w:spacing w:line="360" w:lineRule="auto"/>
        <w:rPr>
          <w:rFonts w:ascii="宋体" w:hAnsi="宋体"/>
          <w:szCs w:val="21"/>
        </w:rPr>
      </w:pPr>
      <w:r>
        <w:rPr>
          <w:rFonts w:hint="eastAsia" w:ascii="宋体" w:hAnsi="宋体"/>
          <w:szCs w:val="21"/>
        </w:rPr>
        <w:t>2、传导极体                                  一只</w:t>
      </w:r>
    </w:p>
    <w:p>
      <w:pPr>
        <w:spacing w:line="360" w:lineRule="auto"/>
        <w:rPr>
          <w:rFonts w:ascii="宋体" w:hAnsi="宋体"/>
          <w:szCs w:val="21"/>
        </w:rPr>
      </w:pPr>
      <w:r>
        <w:rPr>
          <w:rFonts w:hint="eastAsia" w:ascii="宋体" w:hAnsi="宋体"/>
          <w:szCs w:val="21"/>
        </w:rPr>
        <w:t>3、配置高清激光打印机                        一台</w:t>
      </w:r>
    </w:p>
    <w:p>
      <w:pPr>
        <w:spacing w:line="360" w:lineRule="auto"/>
        <w:rPr>
          <w:rFonts w:ascii="宋体" w:hAnsi="宋体"/>
          <w:szCs w:val="21"/>
        </w:rPr>
      </w:pPr>
      <w:r>
        <w:rPr>
          <w:rFonts w:hint="eastAsia" w:ascii="宋体" w:hAnsi="宋体"/>
          <w:szCs w:val="21"/>
        </w:rPr>
        <w:t>4、身份证阅读器                              一台</w:t>
      </w:r>
    </w:p>
    <w:p>
      <w:pPr>
        <w:spacing w:line="360" w:lineRule="auto"/>
        <w:rPr>
          <w:rFonts w:ascii="宋体" w:hAnsi="宋体"/>
          <w:szCs w:val="21"/>
        </w:rPr>
      </w:pPr>
      <w:r>
        <w:rPr>
          <w:rFonts w:hint="eastAsia" w:ascii="宋体" w:hAnsi="宋体"/>
          <w:szCs w:val="21"/>
        </w:rPr>
        <w:t>软件配置</w:t>
      </w:r>
    </w:p>
    <w:p>
      <w:pPr>
        <w:numPr>
          <w:ilvl w:val="0"/>
          <w:numId w:val="1"/>
        </w:numPr>
        <w:spacing w:line="360" w:lineRule="auto"/>
        <w:rPr>
          <w:rFonts w:ascii="宋体" w:hAnsi="宋体"/>
          <w:szCs w:val="21"/>
        </w:rPr>
      </w:pPr>
      <w:r>
        <w:rPr>
          <w:rFonts w:hint="eastAsia" w:ascii="宋体" w:hAnsi="宋体"/>
          <w:szCs w:val="21"/>
        </w:rPr>
        <w:t>中医经络检测分析系统</w:t>
      </w:r>
    </w:p>
    <w:p>
      <w:pPr>
        <w:numPr>
          <w:ilvl w:val="0"/>
          <w:numId w:val="1"/>
        </w:numPr>
        <w:spacing w:line="360" w:lineRule="auto"/>
        <w:rPr>
          <w:rFonts w:ascii="宋体" w:hAnsi="宋体"/>
          <w:szCs w:val="21"/>
        </w:rPr>
      </w:pPr>
      <w:r>
        <w:rPr>
          <w:rFonts w:hint="eastAsia" w:ascii="宋体" w:hAnsi="宋体"/>
          <w:szCs w:val="21"/>
        </w:rPr>
        <w:t>中医体质辨识五大版本系统（儿童；老年；孕妇；成年；五态人格）</w:t>
      </w:r>
    </w:p>
    <w:p>
      <w:pPr>
        <w:numPr>
          <w:ilvl w:val="0"/>
          <w:numId w:val="1"/>
        </w:numPr>
        <w:spacing w:line="360" w:lineRule="auto"/>
        <w:rPr>
          <w:rFonts w:ascii="宋体" w:hAnsi="宋体"/>
          <w:szCs w:val="21"/>
        </w:rPr>
      </w:pPr>
      <w:r>
        <w:rPr>
          <w:rFonts w:hint="eastAsia" w:ascii="宋体" w:hAnsi="宋体"/>
          <w:szCs w:val="21"/>
        </w:rPr>
        <w:t>移动终端实时在线互动系统</w:t>
      </w:r>
    </w:p>
    <w:p>
      <w:pPr>
        <w:numPr>
          <w:ilvl w:val="0"/>
          <w:numId w:val="1"/>
        </w:numPr>
        <w:spacing w:line="360" w:lineRule="auto"/>
        <w:rPr>
          <w:rFonts w:ascii="宋体" w:hAnsi="宋体"/>
          <w:szCs w:val="21"/>
        </w:rPr>
      </w:pPr>
      <w:r>
        <w:rPr>
          <w:rFonts w:hint="eastAsia" w:ascii="宋体" w:hAnsi="宋体"/>
          <w:szCs w:val="21"/>
        </w:rPr>
        <w:t>智能AI辩证系统</w:t>
      </w:r>
    </w:p>
    <w:p>
      <w:pPr>
        <w:widowControl/>
        <w:jc w:val="left"/>
        <w:rPr>
          <w:rFonts w:ascii="宋体" w:hAnsi="宋体"/>
          <w:sz w:val="28"/>
          <w:szCs w:val="28"/>
        </w:rPr>
      </w:pPr>
    </w:p>
    <w:p>
      <w:pPr>
        <w:widowControl/>
        <w:jc w:val="center"/>
        <w:rPr>
          <w:rFonts w:ascii="宋体" w:hAnsi="宋体"/>
          <w:b/>
          <w:bCs/>
          <w:szCs w:val="21"/>
        </w:rPr>
      </w:pPr>
      <w:r>
        <w:rPr>
          <w:rFonts w:hint="eastAsia" w:ascii="宋体" w:hAnsi="宋体"/>
          <w:b/>
          <w:bCs/>
          <w:szCs w:val="21"/>
        </w:rPr>
        <w:t>设备五：智能健康一体机</w:t>
      </w:r>
    </w:p>
    <w:p>
      <w:pPr>
        <w:adjustRightInd w:val="0"/>
        <w:snapToGrid w:val="0"/>
        <w:spacing w:line="360" w:lineRule="auto"/>
        <w:rPr>
          <w:rFonts w:ascii="宋体" w:hAnsi="宋体"/>
          <w:b/>
          <w:szCs w:val="21"/>
        </w:rPr>
      </w:pPr>
      <w:r>
        <w:rPr>
          <w:rFonts w:hint="eastAsia" w:ascii="宋体" w:hAnsi="宋体"/>
          <w:b/>
          <w:szCs w:val="21"/>
        </w:rPr>
        <w:t>一、</w:t>
      </w:r>
      <w:r>
        <w:rPr>
          <w:rFonts w:ascii="宋体" w:hAnsi="宋体"/>
          <w:b/>
          <w:szCs w:val="21"/>
        </w:rPr>
        <w:t>主要功能</w:t>
      </w:r>
    </w:p>
    <w:p>
      <w:pPr>
        <w:widowControl/>
        <w:spacing w:line="360" w:lineRule="auto"/>
        <w:ind w:firstLine="420" w:firstLineChars="200"/>
        <w:jc w:val="left"/>
        <w:rPr>
          <w:rFonts w:ascii="宋体" w:hAnsi="宋体" w:cs="Arial"/>
          <w:kern w:val="0"/>
          <w:szCs w:val="21"/>
        </w:rPr>
      </w:pPr>
      <w:r>
        <w:rPr>
          <w:rFonts w:ascii="宋体" w:hAnsi="宋体" w:cs="Arial"/>
          <w:kern w:val="0"/>
          <w:szCs w:val="21"/>
        </w:rPr>
        <w:t>测量</w:t>
      </w:r>
      <w:r>
        <w:rPr>
          <w:rFonts w:hint="eastAsia" w:ascii="宋体" w:hAnsi="宋体" w:cs="Arial"/>
          <w:kern w:val="0"/>
          <w:szCs w:val="21"/>
        </w:rPr>
        <w:t>身高、体重、</w:t>
      </w:r>
      <w:r>
        <w:rPr>
          <w:rFonts w:ascii="宋体" w:hAnsi="宋体" w:cs="Arial"/>
          <w:kern w:val="0"/>
          <w:szCs w:val="21"/>
        </w:rPr>
        <w:t>BMI、体脂肪（体脂肪率、基础代谢、体质指数判断）、体温（红外）、血压、血氧饱和度、腰围、臂围、腰臀比、血糖</w:t>
      </w:r>
      <w:r>
        <w:rPr>
          <w:rFonts w:hint="eastAsia" w:ascii="宋体" w:hAnsi="宋体" w:cs="Arial"/>
          <w:kern w:val="0"/>
          <w:szCs w:val="21"/>
        </w:rPr>
        <w:t>、尿酸、</w:t>
      </w:r>
      <w:r>
        <w:rPr>
          <w:rFonts w:ascii="宋体" w:hAnsi="宋体" w:cs="Arial"/>
          <w:kern w:val="0"/>
          <w:szCs w:val="21"/>
        </w:rPr>
        <w:t>总胆固醇等。人性化设计，一站式操作，通过实时语音、动画视频，引导检测人员自主完成测量，并与之前测量数据实时对比。支持第二代身份证识别</w:t>
      </w:r>
      <w:r>
        <w:rPr>
          <w:rFonts w:hint="eastAsia" w:ascii="宋体" w:hAnsi="宋体" w:cs="Arial"/>
          <w:kern w:val="0"/>
          <w:szCs w:val="21"/>
        </w:rPr>
        <w:t>登录</w:t>
      </w:r>
      <w:r>
        <w:rPr>
          <w:rFonts w:ascii="宋体" w:hAnsi="宋体" w:cs="Arial"/>
          <w:kern w:val="0"/>
          <w:szCs w:val="21"/>
        </w:rPr>
        <w:t>。可全自动生成体检报告并打印，一步自助建档，快速轻松建立个人健康电子档案</w:t>
      </w:r>
      <w:r>
        <w:rPr>
          <w:rFonts w:hint="eastAsia" w:ascii="宋体" w:hAnsi="宋体" w:cs="Arial"/>
          <w:kern w:val="0"/>
          <w:szCs w:val="21"/>
        </w:rPr>
        <w:t>。</w:t>
      </w:r>
    </w:p>
    <w:p>
      <w:pPr>
        <w:adjustRightInd w:val="0"/>
        <w:snapToGrid w:val="0"/>
        <w:spacing w:line="360" w:lineRule="auto"/>
        <w:rPr>
          <w:rFonts w:ascii="宋体" w:hAnsi="宋体"/>
          <w:b/>
          <w:szCs w:val="21"/>
        </w:rPr>
      </w:pPr>
      <w:r>
        <w:rPr>
          <w:rFonts w:hint="eastAsia" w:ascii="宋体" w:hAnsi="宋体"/>
          <w:b/>
          <w:szCs w:val="21"/>
        </w:rPr>
        <w:t>二</w:t>
      </w:r>
      <w:r>
        <w:rPr>
          <w:rFonts w:ascii="宋体" w:hAnsi="宋体"/>
          <w:b/>
          <w:szCs w:val="21"/>
        </w:rPr>
        <w:t>、</w:t>
      </w:r>
      <w:r>
        <w:rPr>
          <w:rFonts w:hint="eastAsia" w:ascii="宋体" w:hAnsi="宋体"/>
          <w:b/>
          <w:szCs w:val="21"/>
        </w:rPr>
        <w:t>技术参</w:t>
      </w:r>
      <w:r>
        <w:rPr>
          <w:rFonts w:ascii="宋体" w:hAnsi="宋体"/>
          <w:b/>
          <w:szCs w:val="21"/>
        </w:rPr>
        <w:t>数</w:t>
      </w:r>
    </w:p>
    <w:p>
      <w:pPr>
        <w:spacing w:line="360" w:lineRule="auto"/>
        <w:rPr>
          <w:rFonts w:ascii="宋体" w:hAnsi="宋体"/>
          <w:szCs w:val="21"/>
        </w:rPr>
      </w:pPr>
      <w:r>
        <w:rPr>
          <w:rFonts w:ascii="宋体" w:hAnsi="宋体"/>
          <w:szCs w:val="21"/>
        </w:rPr>
        <w:t>1.1基本要求：</w:t>
      </w:r>
    </w:p>
    <w:p>
      <w:pPr>
        <w:spacing w:line="360" w:lineRule="auto"/>
        <w:rPr>
          <w:rFonts w:ascii="宋体" w:hAnsi="宋体"/>
          <w:szCs w:val="21"/>
        </w:rPr>
      </w:pPr>
      <w:r>
        <w:rPr>
          <w:rFonts w:ascii="宋体" w:hAnsi="宋体"/>
          <w:szCs w:val="21"/>
        </w:rPr>
        <w:t>1）所有外围体检设备、读卡器、触控屏须嵌入到测量平台内成为一个整体。</w:t>
      </w:r>
    </w:p>
    <w:p>
      <w:pPr>
        <w:spacing w:line="360" w:lineRule="auto"/>
        <w:rPr>
          <w:rFonts w:ascii="宋体" w:hAnsi="宋体"/>
          <w:szCs w:val="21"/>
        </w:rPr>
      </w:pPr>
      <w:r>
        <w:rPr>
          <w:rFonts w:ascii="宋体" w:hAnsi="宋体"/>
          <w:szCs w:val="21"/>
        </w:rPr>
        <w:t>2）一体机具备移动功能，设备装有医疗专用万向移动轮，一人就可推动设备移动，设备到达工作现场后只需接入电源和网络就可展开工作。</w:t>
      </w:r>
    </w:p>
    <w:p>
      <w:pPr>
        <w:spacing w:line="360" w:lineRule="auto"/>
        <w:rPr>
          <w:rFonts w:ascii="宋体" w:hAnsi="宋体"/>
          <w:szCs w:val="21"/>
        </w:rPr>
      </w:pPr>
      <w:r>
        <w:rPr>
          <w:rFonts w:ascii="宋体" w:hAnsi="宋体"/>
          <w:szCs w:val="21"/>
        </w:rPr>
        <w:t>3）良好的设备专业感和人机交互能力，满足居民的自助式使用，现场无需医护人员的使用指引。</w:t>
      </w:r>
    </w:p>
    <w:p>
      <w:pPr>
        <w:spacing w:line="360" w:lineRule="auto"/>
        <w:rPr>
          <w:rFonts w:ascii="宋体" w:hAnsi="宋体"/>
          <w:szCs w:val="21"/>
        </w:rPr>
      </w:pPr>
      <w:r>
        <w:rPr>
          <w:rFonts w:ascii="宋体" w:hAnsi="宋体"/>
          <w:szCs w:val="21"/>
        </w:rPr>
        <w:t>4）落地实施能力强，支持封闭或相对开放的场所，设备落地并接入网络就可展开健康服务工作。</w:t>
      </w:r>
    </w:p>
    <w:p>
      <w:pPr>
        <w:spacing w:line="360" w:lineRule="auto"/>
        <w:rPr>
          <w:rFonts w:ascii="宋体" w:hAnsi="宋体"/>
          <w:szCs w:val="21"/>
        </w:rPr>
      </w:pPr>
      <w:r>
        <w:rPr>
          <w:rFonts w:ascii="宋体" w:hAnsi="宋体"/>
          <w:szCs w:val="21"/>
        </w:rPr>
        <w:t>1.2身高测量</w:t>
      </w:r>
    </w:p>
    <w:p>
      <w:pPr>
        <w:spacing w:line="360" w:lineRule="auto"/>
        <w:rPr>
          <w:rFonts w:ascii="宋体" w:hAnsi="宋体"/>
          <w:szCs w:val="21"/>
        </w:rPr>
      </w:pPr>
      <w:r>
        <w:rPr>
          <w:rFonts w:hint="eastAsia" w:ascii="宋体" w:hAnsi="宋体"/>
          <w:szCs w:val="21"/>
        </w:rPr>
        <w:t>（</w:t>
      </w:r>
      <w:r>
        <w:rPr>
          <w:rFonts w:ascii="宋体" w:hAnsi="宋体"/>
          <w:szCs w:val="21"/>
        </w:rPr>
        <w:t>1）测量系统：超声波非触碰式</w:t>
      </w:r>
    </w:p>
    <w:p>
      <w:pPr>
        <w:spacing w:line="360" w:lineRule="auto"/>
        <w:rPr>
          <w:rFonts w:ascii="宋体" w:hAnsi="宋体"/>
          <w:szCs w:val="21"/>
        </w:rPr>
      </w:pPr>
      <w:r>
        <w:rPr>
          <w:rFonts w:hint="eastAsia" w:ascii="宋体" w:hAnsi="宋体"/>
          <w:szCs w:val="21"/>
        </w:rPr>
        <w:t>（</w:t>
      </w:r>
      <w:r>
        <w:rPr>
          <w:rFonts w:ascii="宋体" w:hAnsi="宋体"/>
          <w:szCs w:val="21"/>
        </w:rPr>
        <w:t>2）测量范围：60.0～200cm</w:t>
      </w:r>
    </w:p>
    <w:p>
      <w:pPr>
        <w:spacing w:line="360" w:lineRule="auto"/>
        <w:rPr>
          <w:rFonts w:ascii="宋体" w:hAnsi="宋体"/>
          <w:szCs w:val="21"/>
        </w:rPr>
      </w:pPr>
      <w:r>
        <w:rPr>
          <w:rFonts w:hint="eastAsia" w:ascii="宋体" w:hAnsi="宋体"/>
          <w:szCs w:val="21"/>
        </w:rPr>
        <w:t>（</w:t>
      </w:r>
      <w:r>
        <w:rPr>
          <w:rFonts w:ascii="宋体" w:hAnsi="宋体"/>
          <w:szCs w:val="21"/>
        </w:rPr>
        <w:t>3）检定精度：±0.5cm</w:t>
      </w:r>
    </w:p>
    <w:p>
      <w:pPr>
        <w:spacing w:line="360" w:lineRule="auto"/>
        <w:rPr>
          <w:rFonts w:ascii="宋体" w:hAnsi="宋体"/>
          <w:szCs w:val="21"/>
        </w:rPr>
      </w:pPr>
      <w:r>
        <w:rPr>
          <w:rFonts w:ascii="宋体" w:hAnsi="宋体"/>
          <w:szCs w:val="21"/>
        </w:rPr>
        <w:t>1.3体重测量</w:t>
      </w:r>
    </w:p>
    <w:p>
      <w:pPr>
        <w:spacing w:line="360" w:lineRule="auto"/>
        <w:rPr>
          <w:rFonts w:ascii="宋体" w:hAnsi="宋体"/>
          <w:szCs w:val="21"/>
        </w:rPr>
      </w:pPr>
      <w:r>
        <w:rPr>
          <w:rFonts w:hint="eastAsia" w:ascii="宋体" w:hAnsi="宋体"/>
          <w:szCs w:val="21"/>
        </w:rPr>
        <w:t>（</w:t>
      </w:r>
      <w:r>
        <w:rPr>
          <w:rFonts w:ascii="宋体" w:hAnsi="宋体"/>
          <w:szCs w:val="21"/>
        </w:rPr>
        <w:t>1）测量系统：电阻应变式</w:t>
      </w:r>
    </w:p>
    <w:p>
      <w:pPr>
        <w:spacing w:line="360" w:lineRule="auto"/>
        <w:rPr>
          <w:rFonts w:ascii="宋体" w:hAnsi="宋体"/>
          <w:szCs w:val="21"/>
        </w:rPr>
      </w:pPr>
      <w:r>
        <w:rPr>
          <w:rFonts w:hint="eastAsia" w:ascii="宋体" w:hAnsi="宋体"/>
          <w:szCs w:val="21"/>
        </w:rPr>
        <w:t>（</w:t>
      </w:r>
      <w:r>
        <w:rPr>
          <w:rFonts w:ascii="宋体" w:hAnsi="宋体"/>
          <w:szCs w:val="21"/>
        </w:rPr>
        <w:t>2）体重指数：自动智能计算出体重指数</w:t>
      </w:r>
    </w:p>
    <w:p>
      <w:pPr>
        <w:spacing w:line="360" w:lineRule="auto"/>
        <w:rPr>
          <w:rFonts w:ascii="宋体" w:hAnsi="宋体"/>
          <w:szCs w:val="21"/>
        </w:rPr>
      </w:pPr>
      <w:r>
        <w:rPr>
          <w:rFonts w:hint="eastAsia" w:ascii="宋体" w:hAnsi="宋体"/>
          <w:szCs w:val="21"/>
        </w:rPr>
        <w:t>（</w:t>
      </w:r>
      <w:r>
        <w:rPr>
          <w:rFonts w:ascii="宋体" w:hAnsi="宋体"/>
          <w:szCs w:val="21"/>
        </w:rPr>
        <w:t>3）测量范围：1～300kg</w:t>
      </w:r>
    </w:p>
    <w:p>
      <w:pPr>
        <w:spacing w:line="360" w:lineRule="auto"/>
        <w:rPr>
          <w:rFonts w:ascii="宋体" w:hAnsi="宋体"/>
          <w:szCs w:val="21"/>
        </w:rPr>
      </w:pPr>
      <w:r>
        <w:rPr>
          <w:rFonts w:hint="eastAsia" w:ascii="宋体" w:hAnsi="宋体"/>
          <w:szCs w:val="21"/>
        </w:rPr>
        <w:t>（</w:t>
      </w:r>
      <w:r>
        <w:rPr>
          <w:rFonts w:ascii="宋体" w:hAnsi="宋体"/>
          <w:szCs w:val="21"/>
        </w:rPr>
        <w:t>4）检定精度：±0.1kg</w:t>
      </w:r>
    </w:p>
    <w:p>
      <w:pPr>
        <w:spacing w:line="360" w:lineRule="auto"/>
        <w:rPr>
          <w:rFonts w:ascii="宋体" w:hAnsi="宋体"/>
          <w:szCs w:val="21"/>
        </w:rPr>
      </w:pPr>
      <w:r>
        <w:rPr>
          <w:rFonts w:ascii="宋体" w:hAnsi="宋体"/>
          <w:szCs w:val="21"/>
        </w:rPr>
        <w:t>1.4人体脂肪测量仪</w:t>
      </w:r>
    </w:p>
    <w:p>
      <w:pPr>
        <w:spacing w:line="360" w:lineRule="auto"/>
        <w:rPr>
          <w:rFonts w:ascii="宋体" w:hAnsi="宋体"/>
          <w:szCs w:val="21"/>
        </w:rPr>
      </w:pPr>
      <w:r>
        <w:rPr>
          <w:rFonts w:hint="eastAsia" w:ascii="宋体" w:hAnsi="宋体"/>
          <w:szCs w:val="21"/>
        </w:rPr>
        <w:t>（</w:t>
      </w:r>
      <w:r>
        <w:rPr>
          <w:rFonts w:ascii="宋体" w:hAnsi="宋体"/>
          <w:szCs w:val="21"/>
        </w:rPr>
        <w:t>1）测量系统：多频4-电极</w:t>
      </w:r>
    </w:p>
    <w:p>
      <w:pPr>
        <w:spacing w:line="360" w:lineRule="auto"/>
        <w:rPr>
          <w:rFonts w:ascii="宋体" w:hAnsi="宋体"/>
          <w:szCs w:val="21"/>
        </w:rPr>
      </w:pPr>
      <w:r>
        <w:rPr>
          <w:rFonts w:hint="eastAsia" w:ascii="宋体" w:hAnsi="宋体"/>
          <w:szCs w:val="21"/>
        </w:rPr>
        <w:t>（</w:t>
      </w:r>
      <w:r>
        <w:rPr>
          <w:rFonts w:ascii="宋体" w:hAnsi="宋体"/>
          <w:szCs w:val="21"/>
        </w:rPr>
        <w:t>2）测验频率：5kHz/50kHz/250kHz/500kHz</w:t>
      </w:r>
    </w:p>
    <w:p>
      <w:pPr>
        <w:spacing w:line="360" w:lineRule="auto"/>
        <w:rPr>
          <w:rFonts w:ascii="宋体" w:hAnsi="宋体"/>
          <w:szCs w:val="21"/>
        </w:rPr>
      </w:pPr>
      <w:r>
        <w:rPr>
          <w:rFonts w:hint="eastAsia" w:ascii="宋体" w:hAnsi="宋体"/>
          <w:szCs w:val="21"/>
        </w:rPr>
        <w:t>（</w:t>
      </w:r>
      <w:r>
        <w:rPr>
          <w:rFonts w:ascii="宋体" w:hAnsi="宋体"/>
          <w:szCs w:val="21"/>
        </w:rPr>
        <w:t>3）测量电流：90μA或以下</w:t>
      </w:r>
    </w:p>
    <w:p>
      <w:pPr>
        <w:spacing w:line="360" w:lineRule="auto"/>
        <w:rPr>
          <w:rFonts w:ascii="宋体" w:hAnsi="宋体"/>
          <w:szCs w:val="21"/>
        </w:rPr>
      </w:pPr>
      <w:r>
        <w:rPr>
          <w:rFonts w:hint="eastAsia" w:ascii="宋体" w:hAnsi="宋体"/>
          <w:szCs w:val="21"/>
        </w:rPr>
        <w:t>（</w:t>
      </w:r>
      <w:r>
        <w:rPr>
          <w:rFonts w:ascii="宋体" w:hAnsi="宋体"/>
          <w:szCs w:val="21"/>
        </w:rPr>
        <w:t>4）电极材料：电镀材料</w:t>
      </w:r>
    </w:p>
    <w:p>
      <w:pPr>
        <w:spacing w:line="360" w:lineRule="auto"/>
        <w:rPr>
          <w:rFonts w:ascii="宋体" w:hAnsi="宋体"/>
          <w:szCs w:val="21"/>
        </w:rPr>
      </w:pPr>
      <w:r>
        <w:rPr>
          <w:rFonts w:hint="eastAsia" w:ascii="宋体" w:hAnsi="宋体"/>
          <w:szCs w:val="21"/>
        </w:rPr>
        <w:t>（</w:t>
      </w:r>
      <w:r>
        <w:rPr>
          <w:rFonts w:ascii="宋体" w:hAnsi="宋体"/>
          <w:szCs w:val="21"/>
        </w:rPr>
        <w:t>5）测量范围：75.0～1,500.00Ω(0.1Ω单位)</w:t>
      </w:r>
    </w:p>
    <w:p>
      <w:pPr>
        <w:spacing w:line="360" w:lineRule="auto"/>
        <w:rPr>
          <w:rFonts w:ascii="宋体" w:hAnsi="宋体"/>
          <w:szCs w:val="21"/>
        </w:rPr>
      </w:pPr>
      <w:r>
        <w:rPr>
          <w:rFonts w:hint="eastAsia" w:ascii="宋体" w:hAnsi="宋体"/>
          <w:szCs w:val="21"/>
        </w:rPr>
        <w:t>（</w:t>
      </w:r>
      <w:r>
        <w:rPr>
          <w:rFonts w:ascii="宋体" w:hAnsi="宋体"/>
          <w:szCs w:val="21"/>
        </w:rPr>
        <w:t>6）测量方部分：全身、右腿、左腿、右臂、左臂, 躯干</w:t>
      </w:r>
    </w:p>
    <w:p>
      <w:pPr>
        <w:spacing w:line="360" w:lineRule="auto"/>
        <w:rPr>
          <w:rFonts w:ascii="宋体" w:hAnsi="宋体"/>
          <w:szCs w:val="21"/>
        </w:rPr>
      </w:pPr>
      <w:r>
        <w:rPr>
          <w:rFonts w:ascii="宋体" w:hAnsi="宋体"/>
          <w:szCs w:val="21"/>
        </w:rPr>
        <w:t>1.5医用电子血压计</w:t>
      </w:r>
      <w:r>
        <w:rPr>
          <w:rFonts w:ascii="宋体" w:hAnsi="宋体"/>
          <w:szCs w:val="21"/>
        </w:rPr>
        <w:tab/>
      </w:r>
    </w:p>
    <w:p>
      <w:pPr>
        <w:spacing w:line="360" w:lineRule="auto"/>
        <w:rPr>
          <w:rFonts w:ascii="宋体" w:hAnsi="宋体"/>
          <w:szCs w:val="21"/>
        </w:rPr>
      </w:pPr>
      <w:r>
        <w:rPr>
          <w:rFonts w:hint="eastAsia" w:ascii="宋体" w:hAnsi="宋体"/>
          <w:szCs w:val="21"/>
        </w:rPr>
        <w:t>（</w:t>
      </w:r>
      <w:r>
        <w:rPr>
          <w:rFonts w:ascii="宋体" w:hAnsi="宋体"/>
          <w:szCs w:val="21"/>
        </w:rPr>
        <w:t>1）测量方法：脉搏波法</w:t>
      </w:r>
    </w:p>
    <w:p>
      <w:pPr>
        <w:spacing w:line="360" w:lineRule="auto"/>
        <w:rPr>
          <w:rFonts w:ascii="宋体" w:hAnsi="宋体"/>
          <w:szCs w:val="21"/>
        </w:rPr>
      </w:pPr>
      <w:r>
        <w:rPr>
          <w:rFonts w:hint="eastAsia" w:ascii="宋体" w:hAnsi="宋体"/>
          <w:szCs w:val="21"/>
        </w:rPr>
        <w:t>（</w:t>
      </w:r>
      <w:r>
        <w:rPr>
          <w:rFonts w:ascii="宋体" w:hAnsi="宋体"/>
          <w:szCs w:val="21"/>
        </w:rPr>
        <w:t>2）显示方法：数字式LED显示屏</w:t>
      </w:r>
    </w:p>
    <w:p>
      <w:pPr>
        <w:spacing w:line="360" w:lineRule="auto"/>
        <w:rPr>
          <w:rFonts w:ascii="宋体" w:hAnsi="宋体"/>
          <w:szCs w:val="21"/>
        </w:rPr>
      </w:pPr>
      <w:r>
        <w:rPr>
          <w:rFonts w:hint="eastAsia" w:ascii="宋体" w:hAnsi="宋体"/>
          <w:szCs w:val="21"/>
        </w:rPr>
        <w:t>（</w:t>
      </w:r>
      <w:r>
        <w:rPr>
          <w:rFonts w:ascii="宋体" w:hAnsi="宋体"/>
          <w:szCs w:val="21"/>
        </w:rPr>
        <w:t>3）测量范围：压力0-290mmHg，脉搏40-200bpm</w:t>
      </w:r>
    </w:p>
    <w:p>
      <w:pPr>
        <w:spacing w:line="360" w:lineRule="auto"/>
        <w:rPr>
          <w:rFonts w:ascii="宋体" w:hAnsi="宋体"/>
          <w:szCs w:val="21"/>
        </w:rPr>
      </w:pPr>
      <w:r>
        <w:rPr>
          <w:rFonts w:hint="eastAsia" w:ascii="宋体" w:hAnsi="宋体"/>
          <w:szCs w:val="21"/>
        </w:rPr>
        <w:t>（</w:t>
      </w:r>
      <w:r>
        <w:rPr>
          <w:rFonts w:ascii="宋体" w:hAnsi="宋体"/>
          <w:szCs w:val="21"/>
        </w:rPr>
        <w:t>4）精确度：压力±2mmHg， 脉搏±2%以内</w:t>
      </w:r>
    </w:p>
    <w:p>
      <w:pPr>
        <w:spacing w:line="360" w:lineRule="auto"/>
        <w:rPr>
          <w:rFonts w:ascii="宋体" w:hAnsi="宋体"/>
          <w:szCs w:val="21"/>
        </w:rPr>
      </w:pPr>
      <w:r>
        <w:rPr>
          <w:rFonts w:hint="eastAsia" w:ascii="宋体" w:hAnsi="宋体"/>
          <w:szCs w:val="21"/>
        </w:rPr>
        <w:t>（</w:t>
      </w:r>
      <w:r>
        <w:rPr>
          <w:rFonts w:ascii="宋体" w:hAnsi="宋体"/>
          <w:szCs w:val="21"/>
        </w:rPr>
        <w:t>5）测量项目：收缩压、舒张压、脉搏数</w:t>
      </w:r>
    </w:p>
    <w:p>
      <w:pPr>
        <w:spacing w:line="360" w:lineRule="auto"/>
        <w:rPr>
          <w:rFonts w:ascii="宋体" w:hAnsi="宋体"/>
          <w:szCs w:val="21"/>
        </w:rPr>
      </w:pPr>
      <w:r>
        <w:rPr>
          <w:rFonts w:hint="eastAsia" w:ascii="宋体" w:hAnsi="宋体"/>
          <w:szCs w:val="21"/>
        </w:rPr>
        <w:t>（</w:t>
      </w:r>
      <w:r>
        <w:rPr>
          <w:rFonts w:ascii="宋体" w:hAnsi="宋体"/>
          <w:szCs w:val="21"/>
        </w:rPr>
        <w:t>6）适合臂周：17-42cm</w:t>
      </w:r>
    </w:p>
    <w:p>
      <w:pPr>
        <w:spacing w:line="360" w:lineRule="auto"/>
        <w:rPr>
          <w:rFonts w:ascii="宋体" w:hAnsi="宋体"/>
          <w:szCs w:val="21"/>
        </w:rPr>
      </w:pPr>
      <w:r>
        <w:rPr>
          <w:rFonts w:ascii="宋体" w:hAnsi="宋体"/>
          <w:szCs w:val="21"/>
        </w:rPr>
        <w:t>1.6红外线体温计</w:t>
      </w:r>
      <w:r>
        <w:rPr>
          <w:rFonts w:ascii="宋体" w:hAnsi="宋体"/>
          <w:szCs w:val="21"/>
        </w:rPr>
        <w:tab/>
      </w:r>
    </w:p>
    <w:p>
      <w:pPr>
        <w:spacing w:line="360" w:lineRule="auto"/>
        <w:rPr>
          <w:rFonts w:ascii="宋体" w:hAnsi="宋体"/>
          <w:szCs w:val="21"/>
        </w:rPr>
      </w:pPr>
      <w:r>
        <w:rPr>
          <w:rFonts w:hint="eastAsia" w:ascii="宋体" w:hAnsi="宋体"/>
          <w:szCs w:val="21"/>
        </w:rPr>
        <w:t>（</w:t>
      </w:r>
      <w:r>
        <w:rPr>
          <w:rFonts w:ascii="宋体" w:hAnsi="宋体"/>
          <w:szCs w:val="21"/>
        </w:rPr>
        <w:t>1）测量方式: 红外感应</w:t>
      </w:r>
    </w:p>
    <w:p>
      <w:pPr>
        <w:spacing w:line="360" w:lineRule="auto"/>
        <w:rPr>
          <w:rFonts w:ascii="宋体" w:hAnsi="宋体"/>
          <w:szCs w:val="21"/>
        </w:rPr>
      </w:pPr>
      <w:r>
        <w:rPr>
          <w:rFonts w:hint="eastAsia" w:ascii="宋体" w:hAnsi="宋体"/>
          <w:szCs w:val="21"/>
        </w:rPr>
        <w:t>（</w:t>
      </w:r>
      <w:r>
        <w:rPr>
          <w:rFonts w:ascii="宋体" w:hAnsi="宋体"/>
          <w:szCs w:val="21"/>
        </w:rPr>
        <w:t>2）测量范围: 人体模式: 32.0-42.5℃,表面温度模式: 0-100℃  ,显示精确位数：0.1摄氏度</w:t>
      </w:r>
    </w:p>
    <w:p>
      <w:pPr>
        <w:spacing w:line="360" w:lineRule="auto"/>
        <w:rPr>
          <w:rFonts w:ascii="宋体" w:hAnsi="宋体"/>
          <w:szCs w:val="21"/>
        </w:rPr>
      </w:pPr>
      <w:r>
        <w:rPr>
          <w:rFonts w:hint="eastAsia" w:ascii="宋体" w:hAnsi="宋体"/>
          <w:szCs w:val="21"/>
        </w:rPr>
        <w:t>（</w:t>
      </w:r>
      <w:r>
        <w:rPr>
          <w:rFonts w:ascii="宋体" w:hAnsi="宋体"/>
          <w:szCs w:val="21"/>
        </w:rPr>
        <w:t>3）检定灵敏度: ±0.1摄氏度</w:t>
      </w:r>
    </w:p>
    <w:p>
      <w:pPr>
        <w:spacing w:line="360" w:lineRule="auto"/>
        <w:rPr>
          <w:rFonts w:ascii="宋体" w:hAnsi="宋体"/>
          <w:szCs w:val="21"/>
        </w:rPr>
      </w:pPr>
      <w:r>
        <w:rPr>
          <w:rFonts w:ascii="宋体" w:hAnsi="宋体"/>
          <w:szCs w:val="21"/>
        </w:rPr>
        <w:t>1.7血氧探头</w:t>
      </w:r>
      <w:r>
        <w:rPr>
          <w:rFonts w:ascii="宋体" w:hAnsi="宋体"/>
          <w:szCs w:val="21"/>
        </w:rPr>
        <w:tab/>
      </w:r>
    </w:p>
    <w:p>
      <w:pPr>
        <w:spacing w:line="360" w:lineRule="auto"/>
        <w:rPr>
          <w:rFonts w:ascii="宋体" w:hAnsi="宋体"/>
          <w:szCs w:val="21"/>
        </w:rPr>
      </w:pPr>
      <w:r>
        <w:rPr>
          <w:rFonts w:hint="eastAsia" w:ascii="宋体" w:hAnsi="宋体"/>
          <w:szCs w:val="21"/>
        </w:rPr>
        <w:t>（</w:t>
      </w:r>
      <w:r>
        <w:rPr>
          <w:rFonts w:ascii="宋体" w:hAnsi="宋体"/>
          <w:szCs w:val="21"/>
        </w:rPr>
        <w:t>1）红外指尖检测</w:t>
      </w:r>
    </w:p>
    <w:p>
      <w:pPr>
        <w:spacing w:line="360" w:lineRule="auto"/>
        <w:rPr>
          <w:rFonts w:ascii="宋体" w:hAnsi="宋体"/>
          <w:szCs w:val="21"/>
        </w:rPr>
      </w:pPr>
      <w:r>
        <w:rPr>
          <w:rFonts w:hint="eastAsia" w:ascii="宋体" w:hAnsi="宋体"/>
          <w:szCs w:val="21"/>
        </w:rPr>
        <w:t>（</w:t>
      </w:r>
      <w:r>
        <w:rPr>
          <w:rFonts w:ascii="宋体" w:hAnsi="宋体"/>
          <w:szCs w:val="21"/>
        </w:rPr>
        <w:t>2）测量范围: 35-100%（±2%正常状态，±3%运动或弱灌注）</w:t>
      </w:r>
    </w:p>
    <w:p>
      <w:pPr>
        <w:spacing w:line="360" w:lineRule="auto"/>
        <w:rPr>
          <w:rFonts w:ascii="宋体" w:hAnsi="宋体"/>
          <w:szCs w:val="21"/>
        </w:rPr>
      </w:pPr>
      <w:r>
        <w:rPr>
          <w:rFonts w:hint="eastAsia" w:ascii="宋体" w:hAnsi="宋体"/>
          <w:szCs w:val="21"/>
        </w:rPr>
        <w:t>（</w:t>
      </w:r>
      <w:r>
        <w:rPr>
          <w:rFonts w:ascii="宋体" w:hAnsi="宋体"/>
          <w:szCs w:val="21"/>
        </w:rPr>
        <w:t>3） 误差值: ±2%</w:t>
      </w:r>
    </w:p>
    <w:p>
      <w:pPr>
        <w:spacing w:line="360" w:lineRule="auto"/>
        <w:rPr>
          <w:rFonts w:ascii="宋体" w:hAnsi="宋体"/>
          <w:szCs w:val="21"/>
        </w:rPr>
      </w:pPr>
      <w:r>
        <w:rPr>
          <w:rFonts w:ascii="宋体" w:hAnsi="宋体"/>
          <w:szCs w:val="21"/>
        </w:rPr>
        <w:t>1.8血糖测量</w:t>
      </w:r>
    </w:p>
    <w:p>
      <w:pPr>
        <w:spacing w:line="360" w:lineRule="auto"/>
        <w:rPr>
          <w:rFonts w:ascii="宋体" w:hAnsi="宋体"/>
          <w:szCs w:val="21"/>
        </w:rPr>
      </w:pPr>
      <w:r>
        <w:rPr>
          <w:rFonts w:hint="eastAsia" w:ascii="宋体" w:hAnsi="宋体"/>
          <w:szCs w:val="21"/>
        </w:rPr>
        <w:t>（</w:t>
      </w:r>
      <w:r>
        <w:rPr>
          <w:rFonts w:ascii="宋体" w:hAnsi="宋体"/>
          <w:szCs w:val="21"/>
        </w:rPr>
        <w:t>1）检测样本：新鲜的末梢毛细血管全血或静脉全血；</w:t>
      </w:r>
    </w:p>
    <w:p>
      <w:pPr>
        <w:spacing w:line="360" w:lineRule="auto"/>
        <w:rPr>
          <w:rFonts w:ascii="宋体" w:hAnsi="宋体"/>
          <w:szCs w:val="21"/>
        </w:rPr>
      </w:pPr>
      <w:r>
        <w:rPr>
          <w:rFonts w:hint="eastAsia" w:ascii="宋体" w:hAnsi="宋体"/>
          <w:szCs w:val="21"/>
        </w:rPr>
        <w:t>（</w:t>
      </w:r>
      <w:r>
        <w:rPr>
          <w:rFonts w:ascii="宋体" w:hAnsi="宋体"/>
          <w:szCs w:val="21"/>
        </w:rPr>
        <w:t>2）采血量：≤0.6微升；</w:t>
      </w:r>
    </w:p>
    <w:p>
      <w:pPr>
        <w:spacing w:line="360" w:lineRule="auto"/>
        <w:rPr>
          <w:rFonts w:ascii="宋体" w:hAnsi="宋体"/>
          <w:szCs w:val="21"/>
        </w:rPr>
      </w:pPr>
      <w:r>
        <w:rPr>
          <w:rFonts w:hint="eastAsia" w:ascii="宋体" w:hAnsi="宋体"/>
          <w:szCs w:val="21"/>
        </w:rPr>
        <w:t>（</w:t>
      </w:r>
      <w:r>
        <w:rPr>
          <w:rFonts w:ascii="宋体" w:hAnsi="宋体"/>
          <w:szCs w:val="21"/>
        </w:rPr>
        <w:t>3）测量范围：1.1mmol/L～33.3mmol/L；</w:t>
      </w:r>
    </w:p>
    <w:p>
      <w:pPr>
        <w:spacing w:line="360" w:lineRule="auto"/>
        <w:rPr>
          <w:rFonts w:ascii="宋体" w:hAnsi="宋体"/>
          <w:szCs w:val="21"/>
        </w:rPr>
      </w:pPr>
      <w:r>
        <w:rPr>
          <w:rFonts w:hint="eastAsia" w:ascii="宋体" w:hAnsi="宋体"/>
          <w:szCs w:val="21"/>
        </w:rPr>
        <w:t>（</w:t>
      </w:r>
      <w:r>
        <w:rPr>
          <w:rFonts w:ascii="宋体" w:hAnsi="宋体"/>
          <w:szCs w:val="21"/>
        </w:rPr>
        <w:t>4）检测时间：≤5秒；</w:t>
      </w:r>
    </w:p>
    <w:p>
      <w:pPr>
        <w:spacing w:line="360" w:lineRule="auto"/>
        <w:rPr>
          <w:rFonts w:ascii="宋体" w:hAnsi="宋体"/>
          <w:szCs w:val="21"/>
        </w:rPr>
      </w:pPr>
      <w:r>
        <w:rPr>
          <w:rFonts w:hint="eastAsia" w:ascii="宋体" w:hAnsi="宋体"/>
          <w:szCs w:val="21"/>
        </w:rPr>
        <w:t>（</w:t>
      </w:r>
      <w:r>
        <w:rPr>
          <w:rFonts w:ascii="宋体" w:hAnsi="宋体"/>
          <w:szCs w:val="21"/>
        </w:rPr>
        <w:t>5）检测精度：当血糖测值＜5.5mmol/L（＜100 mg/dL）时，精密度SD&lt;0.42mmol/L(&lt;7.7 mg/dL)；当血糖测值≥5.5mmol/L（≥100 mg/dL）时，精密度CV&lt;7.5%</w:t>
      </w:r>
    </w:p>
    <w:p>
      <w:pPr>
        <w:spacing w:line="360" w:lineRule="auto"/>
        <w:rPr>
          <w:rFonts w:ascii="宋体" w:hAnsi="宋体"/>
          <w:szCs w:val="21"/>
        </w:rPr>
      </w:pPr>
      <w:r>
        <w:rPr>
          <w:rFonts w:ascii="宋体" w:hAnsi="宋体"/>
          <w:szCs w:val="21"/>
        </w:rPr>
        <w:t>1.9总胆固醇测量</w:t>
      </w:r>
    </w:p>
    <w:p>
      <w:pPr>
        <w:spacing w:line="360" w:lineRule="auto"/>
        <w:rPr>
          <w:rFonts w:ascii="宋体" w:hAnsi="宋体"/>
          <w:szCs w:val="21"/>
        </w:rPr>
      </w:pPr>
      <w:r>
        <w:rPr>
          <w:rFonts w:hint="eastAsia" w:ascii="宋体" w:hAnsi="宋体"/>
          <w:szCs w:val="21"/>
        </w:rPr>
        <w:t>（</w:t>
      </w:r>
      <w:r>
        <w:rPr>
          <w:rFonts w:ascii="宋体" w:hAnsi="宋体"/>
          <w:szCs w:val="21"/>
        </w:rPr>
        <w:t>1）原理:电化学生物感应法</w:t>
      </w:r>
    </w:p>
    <w:p>
      <w:pPr>
        <w:spacing w:line="360" w:lineRule="auto"/>
        <w:rPr>
          <w:rFonts w:ascii="宋体" w:hAnsi="宋体"/>
          <w:szCs w:val="21"/>
        </w:rPr>
      </w:pPr>
      <w:r>
        <w:rPr>
          <w:rFonts w:hint="eastAsia" w:ascii="宋体" w:hAnsi="宋体"/>
          <w:szCs w:val="21"/>
        </w:rPr>
        <w:t>（</w:t>
      </w:r>
      <w:r>
        <w:rPr>
          <w:rFonts w:ascii="宋体" w:hAnsi="宋体"/>
          <w:szCs w:val="21"/>
        </w:rPr>
        <w:t>2）测试样品:毛细血管全血</w:t>
      </w:r>
    </w:p>
    <w:p>
      <w:pPr>
        <w:spacing w:line="360" w:lineRule="auto"/>
        <w:rPr>
          <w:rFonts w:ascii="宋体" w:hAnsi="宋体"/>
          <w:szCs w:val="21"/>
        </w:rPr>
      </w:pPr>
      <w:r>
        <w:rPr>
          <w:rFonts w:hint="eastAsia" w:ascii="宋体" w:hAnsi="宋体"/>
          <w:szCs w:val="21"/>
        </w:rPr>
        <w:t>（</w:t>
      </w:r>
      <w:r>
        <w:rPr>
          <w:rFonts w:ascii="宋体" w:hAnsi="宋体"/>
          <w:szCs w:val="21"/>
        </w:rPr>
        <w:t>3）测量時间:26 秒</w:t>
      </w:r>
    </w:p>
    <w:p>
      <w:pPr>
        <w:spacing w:line="360" w:lineRule="auto"/>
        <w:rPr>
          <w:rFonts w:ascii="宋体" w:hAnsi="宋体"/>
          <w:szCs w:val="21"/>
        </w:rPr>
      </w:pPr>
      <w:r>
        <w:rPr>
          <w:rFonts w:hint="eastAsia" w:ascii="宋体" w:hAnsi="宋体"/>
          <w:szCs w:val="21"/>
        </w:rPr>
        <w:t>（</w:t>
      </w:r>
      <w:r>
        <w:rPr>
          <w:rFonts w:ascii="宋体" w:hAnsi="宋体"/>
          <w:szCs w:val="21"/>
        </w:rPr>
        <w:t>4）测量范围:100 - 400 毫克／100毫升 (2.59-10.35毫摩尔／升)</w:t>
      </w:r>
    </w:p>
    <w:p>
      <w:pPr>
        <w:spacing w:line="360" w:lineRule="auto"/>
        <w:rPr>
          <w:rFonts w:ascii="宋体" w:hAnsi="宋体"/>
          <w:szCs w:val="21"/>
        </w:rPr>
      </w:pPr>
      <w:r>
        <w:rPr>
          <w:rFonts w:hint="eastAsia" w:ascii="宋体" w:hAnsi="宋体"/>
          <w:szCs w:val="21"/>
        </w:rPr>
        <w:t>（</w:t>
      </w:r>
      <w:r>
        <w:rPr>
          <w:rFonts w:ascii="宋体" w:hAnsi="宋体"/>
          <w:szCs w:val="21"/>
        </w:rPr>
        <w:t>5）样品体积:大约10 微升</w:t>
      </w:r>
    </w:p>
    <w:p>
      <w:pPr>
        <w:spacing w:line="360" w:lineRule="auto"/>
        <w:rPr>
          <w:rFonts w:ascii="宋体" w:hAnsi="宋体"/>
          <w:szCs w:val="21"/>
        </w:rPr>
      </w:pPr>
      <w:r>
        <w:rPr>
          <w:rFonts w:ascii="宋体" w:hAnsi="宋体"/>
          <w:szCs w:val="21"/>
        </w:rPr>
        <w:t>1.10尿酸测量</w:t>
      </w:r>
    </w:p>
    <w:p>
      <w:pPr>
        <w:spacing w:line="360" w:lineRule="auto"/>
        <w:rPr>
          <w:rFonts w:ascii="宋体" w:hAnsi="宋体"/>
          <w:szCs w:val="21"/>
        </w:rPr>
      </w:pPr>
      <w:r>
        <w:rPr>
          <w:rFonts w:hint="eastAsia" w:ascii="宋体" w:hAnsi="宋体"/>
          <w:szCs w:val="21"/>
        </w:rPr>
        <w:t>（</w:t>
      </w:r>
      <w:r>
        <w:rPr>
          <w:rFonts w:ascii="宋体" w:hAnsi="宋体"/>
          <w:szCs w:val="21"/>
        </w:rPr>
        <w:t>1）原理:电化学生物感应法</w:t>
      </w:r>
    </w:p>
    <w:p>
      <w:pPr>
        <w:spacing w:line="360" w:lineRule="auto"/>
        <w:rPr>
          <w:rFonts w:ascii="宋体" w:hAnsi="宋体"/>
          <w:szCs w:val="21"/>
        </w:rPr>
      </w:pPr>
      <w:r>
        <w:rPr>
          <w:rFonts w:hint="eastAsia" w:ascii="宋体" w:hAnsi="宋体"/>
          <w:szCs w:val="21"/>
        </w:rPr>
        <w:t>（</w:t>
      </w:r>
      <w:r>
        <w:rPr>
          <w:rFonts w:ascii="宋体" w:hAnsi="宋体"/>
          <w:szCs w:val="21"/>
        </w:rPr>
        <w:t>2）测试样品:毛细血管全血</w:t>
      </w:r>
    </w:p>
    <w:p>
      <w:pPr>
        <w:spacing w:line="360" w:lineRule="auto"/>
        <w:rPr>
          <w:rFonts w:ascii="宋体" w:hAnsi="宋体"/>
          <w:szCs w:val="21"/>
        </w:rPr>
      </w:pPr>
      <w:r>
        <w:rPr>
          <w:rFonts w:hint="eastAsia" w:ascii="宋体" w:hAnsi="宋体"/>
          <w:szCs w:val="21"/>
        </w:rPr>
        <w:t>（</w:t>
      </w:r>
      <w:r>
        <w:rPr>
          <w:rFonts w:ascii="宋体" w:hAnsi="宋体"/>
          <w:szCs w:val="21"/>
        </w:rPr>
        <w:t>3）测量時间:15 秒</w:t>
      </w:r>
    </w:p>
    <w:p>
      <w:pPr>
        <w:spacing w:line="360" w:lineRule="auto"/>
        <w:rPr>
          <w:rFonts w:ascii="宋体" w:hAnsi="宋体"/>
          <w:szCs w:val="21"/>
        </w:rPr>
      </w:pPr>
      <w:r>
        <w:rPr>
          <w:rFonts w:hint="eastAsia" w:ascii="宋体" w:hAnsi="宋体"/>
          <w:szCs w:val="21"/>
        </w:rPr>
        <w:t>（</w:t>
      </w:r>
      <w:r>
        <w:rPr>
          <w:rFonts w:ascii="宋体" w:hAnsi="宋体"/>
          <w:szCs w:val="21"/>
        </w:rPr>
        <w:t>4）测量范围:3 - 20 毫克／100毫升 (0.18 - 1.19 毫摩尔／升)</w:t>
      </w:r>
    </w:p>
    <w:p>
      <w:pPr>
        <w:spacing w:line="360" w:lineRule="auto"/>
        <w:rPr>
          <w:rFonts w:ascii="宋体" w:hAnsi="宋体"/>
          <w:szCs w:val="21"/>
        </w:rPr>
      </w:pPr>
      <w:r>
        <w:rPr>
          <w:rFonts w:hint="eastAsia" w:ascii="宋体" w:hAnsi="宋体"/>
          <w:szCs w:val="21"/>
        </w:rPr>
        <w:t>（</w:t>
      </w:r>
      <w:r>
        <w:rPr>
          <w:rFonts w:ascii="宋体" w:hAnsi="宋体"/>
          <w:szCs w:val="21"/>
        </w:rPr>
        <w:t>5）样品体积:≥ 0.7 微升</w:t>
      </w:r>
    </w:p>
    <w:p>
      <w:pPr>
        <w:spacing w:line="360" w:lineRule="auto"/>
        <w:rPr>
          <w:rFonts w:ascii="宋体" w:hAnsi="宋体"/>
          <w:szCs w:val="21"/>
        </w:rPr>
      </w:pPr>
      <w:r>
        <w:rPr>
          <w:rFonts w:ascii="宋体" w:hAnsi="宋体"/>
          <w:szCs w:val="21"/>
        </w:rPr>
        <w:t>1.11身份证读卡器</w:t>
      </w:r>
      <w:r>
        <w:rPr>
          <w:rFonts w:ascii="宋体" w:hAnsi="宋体"/>
          <w:szCs w:val="21"/>
        </w:rPr>
        <w:tab/>
      </w:r>
    </w:p>
    <w:p>
      <w:pPr>
        <w:spacing w:line="360" w:lineRule="auto"/>
        <w:rPr>
          <w:rFonts w:ascii="宋体" w:hAnsi="宋体"/>
          <w:szCs w:val="21"/>
        </w:rPr>
      </w:pPr>
      <w:r>
        <w:rPr>
          <w:rFonts w:hint="eastAsia" w:ascii="宋体" w:hAnsi="宋体"/>
          <w:szCs w:val="21"/>
        </w:rPr>
        <w:t>（</w:t>
      </w:r>
      <w:r>
        <w:rPr>
          <w:rFonts w:ascii="宋体" w:hAnsi="宋体"/>
          <w:szCs w:val="21"/>
        </w:rPr>
        <w:t>1）射频技术符合ISO14443 Type B标准, 强大查询功能，可读取、查询第二代居民身份证全部信息,可验证第二代居民身份证真伪</w:t>
      </w:r>
    </w:p>
    <w:p>
      <w:pPr>
        <w:spacing w:line="360" w:lineRule="auto"/>
        <w:rPr>
          <w:rFonts w:ascii="宋体" w:hAnsi="宋体"/>
          <w:szCs w:val="21"/>
        </w:rPr>
      </w:pPr>
      <w:r>
        <w:rPr>
          <w:rFonts w:hint="eastAsia" w:ascii="宋体" w:hAnsi="宋体"/>
          <w:szCs w:val="21"/>
        </w:rPr>
        <w:t>（</w:t>
      </w:r>
      <w:r>
        <w:rPr>
          <w:rFonts w:ascii="宋体" w:hAnsi="宋体"/>
          <w:szCs w:val="21"/>
        </w:rPr>
        <w:t>2）保密模块:身份证核验系统专用模块</w:t>
      </w:r>
    </w:p>
    <w:p>
      <w:pPr>
        <w:spacing w:line="360" w:lineRule="auto"/>
        <w:rPr>
          <w:rFonts w:ascii="宋体" w:hAnsi="宋体"/>
          <w:szCs w:val="21"/>
        </w:rPr>
      </w:pPr>
      <w:r>
        <w:rPr>
          <w:rFonts w:hint="eastAsia" w:ascii="宋体" w:hAnsi="宋体"/>
          <w:szCs w:val="21"/>
        </w:rPr>
        <w:t>（</w:t>
      </w:r>
      <w:r>
        <w:rPr>
          <w:rFonts w:ascii="宋体" w:hAnsi="宋体"/>
          <w:szCs w:val="21"/>
        </w:rPr>
        <w:t>3）最大读卡距离: 不小于5CM, 读卡时间:&lt;1S</w:t>
      </w:r>
    </w:p>
    <w:p>
      <w:pPr>
        <w:spacing w:line="360" w:lineRule="auto"/>
        <w:rPr>
          <w:rFonts w:ascii="宋体" w:hAnsi="宋体"/>
          <w:szCs w:val="21"/>
        </w:rPr>
      </w:pPr>
      <w:r>
        <w:rPr>
          <w:rFonts w:ascii="宋体" w:hAnsi="宋体"/>
          <w:szCs w:val="21"/>
        </w:rPr>
        <w:t>1.12 A4纸打印机</w:t>
      </w:r>
    </w:p>
    <w:p>
      <w:pPr>
        <w:spacing w:line="360" w:lineRule="auto"/>
        <w:rPr>
          <w:rFonts w:ascii="宋体" w:hAnsi="宋体"/>
          <w:szCs w:val="21"/>
        </w:rPr>
      </w:pPr>
      <w:r>
        <w:rPr>
          <w:rFonts w:ascii="宋体" w:hAnsi="宋体"/>
          <w:szCs w:val="21"/>
        </w:rPr>
        <w:t>A4纸激光打印机</w:t>
      </w:r>
    </w:p>
    <w:p>
      <w:pPr>
        <w:spacing w:line="360" w:lineRule="auto"/>
        <w:rPr>
          <w:rFonts w:ascii="宋体" w:hAnsi="宋体"/>
          <w:szCs w:val="21"/>
        </w:rPr>
      </w:pPr>
      <w:r>
        <w:rPr>
          <w:rFonts w:ascii="宋体" w:hAnsi="宋体"/>
          <w:szCs w:val="21"/>
        </w:rPr>
        <w:t>1.13一体机机架</w:t>
      </w:r>
    </w:p>
    <w:p>
      <w:pPr>
        <w:spacing w:line="360" w:lineRule="auto"/>
        <w:rPr>
          <w:rFonts w:ascii="宋体" w:hAnsi="宋体"/>
          <w:szCs w:val="21"/>
        </w:rPr>
      </w:pPr>
      <w:r>
        <w:rPr>
          <w:rFonts w:hint="eastAsia" w:ascii="宋体" w:hAnsi="宋体"/>
          <w:szCs w:val="21"/>
        </w:rPr>
        <w:t>（</w:t>
      </w:r>
      <w:r>
        <w:rPr>
          <w:rFonts w:ascii="宋体" w:hAnsi="宋体"/>
          <w:szCs w:val="21"/>
        </w:rPr>
        <w:t>1） 工控主机要求：必须为带金属外壳工业主机，CPU: J1900 双核 2.0G及以上，内存4G及以上、硬盘：60G及以上</w:t>
      </w:r>
    </w:p>
    <w:p>
      <w:pPr>
        <w:spacing w:line="360" w:lineRule="auto"/>
        <w:rPr>
          <w:rFonts w:ascii="宋体" w:hAnsi="宋体"/>
          <w:szCs w:val="21"/>
        </w:rPr>
      </w:pPr>
      <w:r>
        <w:rPr>
          <w:rFonts w:hint="eastAsia" w:ascii="宋体" w:hAnsi="宋体"/>
          <w:szCs w:val="21"/>
        </w:rPr>
        <w:t>▲（</w:t>
      </w:r>
      <w:r>
        <w:rPr>
          <w:rFonts w:ascii="宋体" w:hAnsi="宋体"/>
          <w:szCs w:val="21"/>
        </w:rPr>
        <w:t>2）支持双屏显示，不小于19寸广告屏，分辩率900*1440；不小于19寸触摸显示屏，分辩率1280*1024</w:t>
      </w:r>
    </w:p>
    <w:p>
      <w:pPr>
        <w:spacing w:line="360" w:lineRule="auto"/>
        <w:rPr>
          <w:rFonts w:ascii="宋体" w:hAnsi="宋体"/>
          <w:szCs w:val="21"/>
        </w:rPr>
      </w:pPr>
      <w:r>
        <w:rPr>
          <w:rFonts w:hint="eastAsia" w:ascii="宋体" w:hAnsi="宋体"/>
          <w:szCs w:val="21"/>
        </w:rPr>
        <w:t>（</w:t>
      </w:r>
      <w:r>
        <w:rPr>
          <w:rFonts w:ascii="宋体" w:hAnsi="宋体"/>
          <w:szCs w:val="21"/>
        </w:rPr>
        <w:t>3）数据输出接口：支持WIFI/LAN网络接口</w:t>
      </w:r>
    </w:p>
    <w:p>
      <w:pPr>
        <w:spacing w:line="360" w:lineRule="auto"/>
        <w:rPr>
          <w:rFonts w:ascii="宋体" w:hAnsi="宋体"/>
          <w:szCs w:val="21"/>
        </w:rPr>
      </w:pPr>
      <w:r>
        <w:rPr>
          <w:rFonts w:hint="eastAsia" w:ascii="宋体" w:hAnsi="宋体"/>
          <w:szCs w:val="21"/>
        </w:rPr>
        <w:t>（</w:t>
      </w:r>
      <w:r>
        <w:rPr>
          <w:rFonts w:ascii="宋体" w:hAnsi="宋体"/>
          <w:szCs w:val="21"/>
        </w:rPr>
        <w:t>4）电源电压：AC 220V (50Hz/60Hz)</w:t>
      </w:r>
    </w:p>
    <w:p>
      <w:pPr>
        <w:spacing w:line="360" w:lineRule="auto"/>
        <w:rPr>
          <w:rFonts w:ascii="宋体" w:hAnsi="宋体"/>
          <w:szCs w:val="21"/>
        </w:rPr>
      </w:pPr>
      <w:r>
        <w:rPr>
          <w:rFonts w:hint="eastAsia" w:ascii="宋体" w:hAnsi="宋体"/>
          <w:szCs w:val="21"/>
        </w:rPr>
        <w:t>（</w:t>
      </w:r>
      <w:r>
        <w:rPr>
          <w:rFonts w:ascii="宋体" w:hAnsi="宋体"/>
          <w:szCs w:val="21"/>
        </w:rPr>
        <w:t>5）额定功率：最大功率350W</w:t>
      </w:r>
    </w:p>
    <w:p>
      <w:pPr>
        <w:spacing w:line="360" w:lineRule="auto"/>
        <w:rPr>
          <w:rFonts w:ascii="宋体" w:hAnsi="宋体"/>
          <w:szCs w:val="21"/>
        </w:rPr>
      </w:pPr>
      <w:r>
        <w:rPr>
          <w:rFonts w:hint="eastAsia" w:ascii="宋体" w:hAnsi="宋体"/>
          <w:szCs w:val="21"/>
        </w:rPr>
        <w:t>（</w:t>
      </w:r>
      <w:r>
        <w:rPr>
          <w:rFonts w:ascii="宋体" w:hAnsi="宋体"/>
          <w:szCs w:val="21"/>
        </w:rPr>
        <w:t>6）工作湿度范围（储存温度范围）：5℃～45℃（-10℃～+60℃）</w:t>
      </w:r>
    </w:p>
    <w:p>
      <w:pPr>
        <w:spacing w:line="360" w:lineRule="auto"/>
        <w:rPr>
          <w:rFonts w:ascii="宋体" w:hAnsi="宋体"/>
          <w:szCs w:val="21"/>
        </w:rPr>
      </w:pPr>
      <w:r>
        <w:rPr>
          <w:rFonts w:ascii="宋体" w:hAnsi="宋体"/>
          <w:szCs w:val="21"/>
        </w:rPr>
        <w:t>1.14自助检测软件--注册建档</w:t>
      </w:r>
    </w:p>
    <w:p>
      <w:pPr>
        <w:spacing w:line="360" w:lineRule="auto"/>
        <w:rPr>
          <w:rFonts w:ascii="宋体" w:hAnsi="宋体"/>
          <w:szCs w:val="21"/>
        </w:rPr>
      </w:pPr>
      <w:r>
        <w:rPr>
          <w:rFonts w:hint="eastAsia" w:ascii="宋体" w:hAnsi="宋体"/>
          <w:szCs w:val="21"/>
        </w:rPr>
        <w:t>▲用户可以通过二代身份证自助快速完成健康档案建立，系统自动生成个人有效帐户信息并建立基本档案，数据可与云平台同步；投标人需提供自助建档及健康档案管理软件著作权证明文件。</w:t>
      </w:r>
    </w:p>
    <w:p>
      <w:pPr>
        <w:spacing w:line="360" w:lineRule="auto"/>
        <w:rPr>
          <w:rFonts w:ascii="宋体" w:hAnsi="宋体"/>
          <w:szCs w:val="21"/>
        </w:rPr>
      </w:pPr>
      <w:r>
        <w:rPr>
          <w:rFonts w:ascii="宋体" w:hAnsi="宋体"/>
          <w:szCs w:val="21"/>
        </w:rPr>
        <w:t>1.15自助检测软件--体征数据检测</w:t>
      </w:r>
    </w:p>
    <w:p>
      <w:pPr>
        <w:spacing w:line="360" w:lineRule="auto"/>
        <w:rPr>
          <w:rFonts w:ascii="宋体" w:hAnsi="宋体"/>
          <w:szCs w:val="21"/>
        </w:rPr>
      </w:pPr>
      <w:r>
        <w:rPr>
          <w:rFonts w:hint="eastAsia" w:ascii="宋体" w:hAnsi="宋体"/>
          <w:szCs w:val="21"/>
        </w:rPr>
        <w:t>▲软件系统支持自动完成身高体重、额温、脂肪、血压、血氧、血糖、尿酸、胆固醇等生理指标参数检测。提供人体生命体征检测工作站软件著作权登记证书</w:t>
      </w:r>
      <w:r>
        <w:rPr>
          <w:rFonts w:ascii="宋体" w:hAnsi="宋体"/>
          <w:szCs w:val="21"/>
        </w:rPr>
        <w:t xml:space="preserve"> 。</w:t>
      </w:r>
    </w:p>
    <w:p>
      <w:pPr>
        <w:spacing w:line="360" w:lineRule="auto"/>
        <w:rPr>
          <w:rFonts w:ascii="宋体" w:hAnsi="宋体"/>
          <w:szCs w:val="21"/>
        </w:rPr>
      </w:pPr>
      <w:r>
        <w:rPr>
          <w:rFonts w:ascii="宋体" w:hAnsi="宋体"/>
          <w:szCs w:val="21"/>
        </w:rPr>
        <w:t>1.16自助检测软件--语音提示</w:t>
      </w:r>
    </w:p>
    <w:p>
      <w:pPr>
        <w:spacing w:line="360" w:lineRule="auto"/>
        <w:rPr>
          <w:rFonts w:ascii="宋体" w:hAnsi="宋体"/>
          <w:szCs w:val="21"/>
        </w:rPr>
      </w:pPr>
      <w:r>
        <w:rPr>
          <w:rFonts w:hint="eastAsia" w:ascii="宋体" w:hAnsi="宋体"/>
          <w:szCs w:val="21"/>
        </w:rPr>
        <w:t>软件系统内置语音播报模块，可对在用户检测时指供语音操作指导，对检测的结果数据进行语音播报，产品在未进行检测时可进行视频语音宣教。</w:t>
      </w:r>
    </w:p>
    <w:p>
      <w:pPr>
        <w:spacing w:line="360" w:lineRule="auto"/>
        <w:rPr>
          <w:rFonts w:ascii="宋体" w:hAnsi="宋体"/>
          <w:szCs w:val="21"/>
        </w:rPr>
      </w:pPr>
      <w:r>
        <w:rPr>
          <w:rFonts w:hint="eastAsia" w:ascii="宋体" w:hAnsi="宋体"/>
          <w:szCs w:val="21"/>
        </w:rPr>
        <w:t>▲血压数据存储评估：具备血压数据监测与管理；投标人需提供高血压管理及评估软件著作权证明文件。</w:t>
      </w:r>
    </w:p>
    <w:p>
      <w:pPr>
        <w:spacing w:line="360" w:lineRule="auto"/>
        <w:rPr>
          <w:rFonts w:ascii="宋体" w:hAnsi="宋体"/>
          <w:szCs w:val="21"/>
        </w:rPr>
      </w:pPr>
      <w:r>
        <w:rPr>
          <w:rFonts w:ascii="宋体" w:hAnsi="宋体"/>
          <w:szCs w:val="21"/>
        </w:rPr>
        <w:t>1.17自助检测软件--健康评估</w:t>
      </w:r>
    </w:p>
    <w:p>
      <w:pPr>
        <w:spacing w:line="360" w:lineRule="auto"/>
        <w:rPr>
          <w:rFonts w:ascii="宋体" w:hAnsi="宋体"/>
          <w:szCs w:val="21"/>
        </w:rPr>
      </w:pPr>
      <w:r>
        <w:rPr>
          <w:rFonts w:hint="eastAsia" w:ascii="宋体" w:hAnsi="宋体"/>
          <w:szCs w:val="21"/>
        </w:rPr>
        <w:t>▲产品软件系统自动评估模型，系统会针对用户检测数据通过医学评估模型对用户健康情况进行评估，并输检测检测报告，提供慢病健康管理系统软件著作权登记证书</w:t>
      </w:r>
      <w:r>
        <w:rPr>
          <w:rFonts w:ascii="宋体" w:hAnsi="宋体"/>
          <w:szCs w:val="21"/>
        </w:rPr>
        <w:t xml:space="preserve"> ; 治未病评估：系统支持与社区服务系统治未病业务融合，支持中医辅助诊断，投标人需提供中医临床决策辅助系统软件著作权证明文件。</w:t>
      </w:r>
    </w:p>
    <w:p>
      <w:pPr>
        <w:spacing w:line="360" w:lineRule="auto"/>
        <w:rPr>
          <w:rFonts w:ascii="宋体" w:hAnsi="宋体"/>
          <w:szCs w:val="21"/>
        </w:rPr>
      </w:pPr>
      <w:r>
        <w:rPr>
          <w:rFonts w:ascii="宋体" w:hAnsi="宋体"/>
          <w:szCs w:val="21"/>
        </w:rPr>
        <w:t>1.18自助检测软件--结果输出</w:t>
      </w:r>
    </w:p>
    <w:p>
      <w:pPr>
        <w:spacing w:line="360" w:lineRule="auto"/>
        <w:rPr>
          <w:rFonts w:ascii="宋体" w:hAnsi="宋体"/>
          <w:szCs w:val="21"/>
        </w:rPr>
      </w:pPr>
      <w:r>
        <w:rPr>
          <w:rFonts w:hint="eastAsia" w:ascii="宋体" w:hAnsi="宋体"/>
          <w:szCs w:val="21"/>
        </w:rPr>
        <w:t>软件系统支持输出健康检测评估报告，可采用纸质打印、服务器数据对接查询给用户提供健康报告。</w:t>
      </w:r>
    </w:p>
    <w:p>
      <w:pPr>
        <w:spacing w:line="360" w:lineRule="auto"/>
        <w:rPr>
          <w:rFonts w:ascii="宋体" w:hAnsi="宋体"/>
          <w:szCs w:val="21"/>
        </w:rPr>
      </w:pPr>
      <w:r>
        <w:rPr>
          <w:rFonts w:ascii="宋体" w:hAnsi="宋体"/>
          <w:szCs w:val="21"/>
        </w:rPr>
        <w:t>1.19数据存储及上传</w:t>
      </w:r>
    </w:p>
    <w:p>
      <w:pPr>
        <w:spacing w:line="360" w:lineRule="auto"/>
        <w:rPr>
          <w:rFonts w:ascii="宋体" w:hAnsi="宋体"/>
          <w:szCs w:val="21"/>
        </w:rPr>
      </w:pPr>
      <w:r>
        <w:rPr>
          <w:rFonts w:hint="eastAsia" w:ascii="宋体" w:hAnsi="宋体"/>
          <w:szCs w:val="21"/>
        </w:rPr>
        <w:t>软件系统具备一定能力的数据存储功能，可以存储用户检测的体征数据，同时支持网络传输模式，可以实现检测数据上传至指定服务平台。</w:t>
      </w:r>
    </w:p>
    <w:p>
      <w:pPr>
        <w:jc w:val="left"/>
      </w:pPr>
    </w:p>
    <w:p>
      <w:pPr>
        <w:jc w:val="center"/>
        <w:rPr>
          <w:rFonts w:ascii="宋体" w:hAnsi="宋体"/>
          <w:szCs w:val="21"/>
        </w:rPr>
      </w:pPr>
    </w:p>
    <w:p>
      <w:pPr>
        <w:jc w:val="center"/>
        <w:rPr>
          <w:rFonts w:ascii="宋体" w:hAnsi="宋体"/>
          <w:b/>
          <w:bCs/>
          <w:szCs w:val="21"/>
        </w:rPr>
      </w:pPr>
      <w:r>
        <w:rPr>
          <w:rFonts w:hint="eastAsia" w:ascii="宋体" w:hAnsi="宋体"/>
          <w:b/>
          <w:bCs/>
          <w:szCs w:val="21"/>
        </w:rPr>
        <w:t>设备六：低频治疗仪</w:t>
      </w:r>
    </w:p>
    <w:p>
      <w:pPr>
        <w:spacing w:line="360" w:lineRule="auto"/>
        <w:rPr>
          <w:rFonts w:ascii="宋体" w:hAnsi="宋体"/>
          <w:szCs w:val="21"/>
        </w:rPr>
      </w:pPr>
      <w:r>
        <w:rPr>
          <w:rFonts w:hint="eastAsia" w:ascii="宋体" w:hAnsi="宋体"/>
          <w:szCs w:val="21"/>
        </w:rPr>
        <w:t>一、工作原理</w:t>
      </w:r>
    </w:p>
    <w:p>
      <w:pPr>
        <w:spacing w:line="360" w:lineRule="auto"/>
        <w:ind w:firstLine="420" w:firstLineChars="200"/>
        <w:rPr>
          <w:rFonts w:ascii="宋体" w:hAnsi="宋体"/>
          <w:szCs w:val="21"/>
        </w:rPr>
      </w:pPr>
      <w:r>
        <w:rPr>
          <w:rFonts w:hint="eastAsia" w:ascii="宋体" w:hAnsi="宋体"/>
          <w:szCs w:val="21"/>
        </w:rPr>
        <w:t>利用特定的低频脉冲电流作用于人体进行治疗的刺激仪，通过刺激失神经支配的肌肉，降低肌肉纤维变性，减缓肌肉失神经支配性萎缩，促进血流并保持肌肉营养，促使失神经肌肉和重新接受神经支配的肌肉纤维肥大强化，较快提高肌肉张力。</w:t>
      </w:r>
    </w:p>
    <w:p>
      <w:pPr>
        <w:spacing w:line="360" w:lineRule="auto"/>
        <w:rPr>
          <w:rFonts w:ascii="宋体" w:hAnsi="宋体"/>
          <w:szCs w:val="21"/>
        </w:rPr>
      </w:pPr>
      <w:r>
        <w:rPr>
          <w:rFonts w:hint="eastAsia" w:ascii="宋体" w:hAnsi="宋体"/>
          <w:szCs w:val="21"/>
        </w:rPr>
        <w:t>二、技术参数</w:t>
      </w:r>
    </w:p>
    <w:p>
      <w:pPr>
        <w:spacing w:line="360" w:lineRule="auto"/>
        <w:rPr>
          <w:rFonts w:ascii="宋体" w:hAnsi="宋体"/>
          <w:szCs w:val="21"/>
        </w:rPr>
      </w:pPr>
      <w:r>
        <w:rPr>
          <w:rFonts w:hint="eastAsia" w:ascii="宋体" w:hAnsi="宋体"/>
          <w:szCs w:val="21"/>
        </w:rPr>
        <w:t>1、额定电压：AC 220V。</w:t>
      </w:r>
    </w:p>
    <w:p>
      <w:pPr>
        <w:spacing w:line="360" w:lineRule="auto"/>
        <w:rPr>
          <w:rFonts w:ascii="宋体" w:hAnsi="宋体"/>
          <w:szCs w:val="21"/>
        </w:rPr>
      </w:pPr>
      <w:r>
        <w:rPr>
          <w:rFonts w:hint="eastAsia" w:ascii="宋体" w:hAnsi="宋体"/>
          <w:szCs w:val="21"/>
        </w:rPr>
        <w:t>2、额定频率：50Hz。</w:t>
      </w:r>
    </w:p>
    <w:p>
      <w:pPr>
        <w:spacing w:line="360" w:lineRule="auto"/>
        <w:rPr>
          <w:rFonts w:ascii="宋体" w:hAnsi="宋体"/>
          <w:szCs w:val="21"/>
        </w:rPr>
      </w:pPr>
      <w:r>
        <w:rPr>
          <w:rFonts w:hint="eastAsia" w:ascii="宋体" w:hAnsi="宋体"/>
          <w:szCs w:val="21"/>
        </w:rPr>
        <w:t>3、额定输入功率：35VA。</w:t>
      </w:r>
    </w:p>
    <w:p>
      <w:pPr>
        <w:spacing w:line="360" w:lineRule="auto"/>
        <w:rPr>
          <w:rFonts w:ascii="宋体" w:hAnsi="宋体"/>
          <w:szCs w:val="21"/>
        </w:rPr>
      </w:pPr>
      <w:r>
        <w:rPr>
          <w:rFonts w:hint="eastAsia" w:ascii="宋体" w:hAnsi="宋体"/>
          <w:szCs w:val="21"/>
        </w:rPr>
        <w:t>4、规格尺寸：360×340×200mm。</w:t>
      </w:r>
    </w:p>
    <w:p>
      <w:pPr>
        <w:spacing w:line="360" w:lineRule="auto"/>
        <w:rPr>
          <w:rFonts w:ascii="宋体" w:hAnsi="宋体"/>
          <w:szCs w:val="21"/>
        </w:rPr>
      </w:pPr>
      <w:r>
        <w:rPr>
          <w:rFonts w:hint="eastAsia" w:ascii="宋体" w:hAnsi="宋体"/>
          <w:szCs w:val="21"/>
        </w:rPr>
        <w:t>5、输出通道：三通道脉冲输出（每个通道分两路输出）。</w:t>
      </w:r>
    </w:p>
    <w:p>
      <w:pPr>
        <w:spacing w:line="360" w:lineRule="auto"/>
        <w:rPr>
          <w:rFonts w:ascii="宋体" w:hAnsi="宋体"/>
          <w:szCs w:val="21"/>
        </w:rPr>
      </w:pPr>
      <w:r>
        <w:rPr>
          <w:rFonts w:hint="eastAsia" w:ascii="宋体" w:hAnsi="宋体"/>
          <w:szCs w:val="21"/>
        </w:rPr>
        <w:t>6、输出波形：双向不对称方波。</w:t>
      </w:r>
    </w:p>
    <w:p>
      <w:pPr>
        <w:spacing w:line="360" w:lineRule="auto"/>
        <w:rPr>
          <w:rFonts w:ascii="宋体" w:hAnsi="宋体"/>
          <w:szCs w:val="21"/>
        </w:rPr>
      </w:pPr>
      <w:r>
        <w:rPr>
          <w:rFonts w:hint="eastAsia" w:ascii="宋体" w:hAnsi="宋体"/>
          <w:szCs w:val="21"/>
        </w:rPr>
        <w:t>7、输出开路电压：输出峰值电压不大于500V。</w:t>
      </w:r>
    </w:p>
    <w:p>
      <w:pPr>
        <w:spacing w:line="360" w:lineRule="auto"/>
        <w:rPr>
          <w:rFonts w:ascii="宋体" w:hAnsi="宋体"/>
          <w:szCs w:val="21"/>
        </w:rPr>
      </w:pPr>
      <w:r>
        <w:rPr>
          <w:rFonts w:hint="eastAsia" w:ascii="宋体" w:hAnsi="宋体"/>
          <w:szCs w:val="21"/>
        </w:rPr>
        <w:t>8、单个脉冲能量：不超过300mJ。</w:t>
      </w:r>
    </w:p>
    <w:p>
      <w:pPr>
        <w:spacing w:line="360" w:lineRule="auto"/>
        <w:rPr>
          <w:rFonts w:ascii="宋体" w:hAnsi="宋体"/>
          <w:szCs w:val="21"/>
        </w:rPr>
      </w:pPr>
      <w:r>
        <w:rPr>
          <w:rFonts w:hint="eastAsia" w:ascii="宋体" w:hAnsi="宋体" w:cs="宋体"/>
          <w:szCs w:val="21"/>
        </w:rPr>
        <w:t>▲</w:t>
      </w:r>
      <w:r>
        <w:rPr>
          <w:rFonts w:hint="eastAsia" w:ascii="宋体" w:hAnsi="宋体"/>
          <w:szCs w:val="21"/>
        </w:rPr>
        <w:t>9、脉冲频率：</w:t>
      </w:r>
      <w:bookmarkStart w:id="0" w:name="OLE_LINK2"/>
    </w:p>
    <w:p>
      <w:pPr>
        <w:spacing w:line="360" w:lineRule="auto"/>
        <w:rPr>
          <w:rFonts w:ascii="宋体" w:hAnsi="宋体"/>
          <w:szCs w:val="21"/>
        </w:rPr>
      </w:pPr>
      <w:r>
        <w:rPr>
          <w:rFonts w:hint="eastAsia" w:ascii="宋体" w:hAnsi="宋体"/>
          <w:szCs w:val="21"/>
        </w:rPr>
        <w:t>第I档（完全失神经）：输出脉冲频率为500Hz，调制波频率为0.5Hz～10Hz，步进为0.5Hz，允差±15%；</w:t>
      </w:r>
    </w:p>
    <w:p>
      <w:pPr>
        <w:spacing w:line="360" w:lineRule="auto"/>
        <w:rPr>
          <w:rFonts w:ascii="宋体" w:hAnsi="宋体"/>
          <w:szCs w:val="21"/>
        </w:rPr>
      </w:pPr>
      <w:r>
        <w:rPr>
          <w:rFonts w:hint="eastAsia" w:ascii="宋体" w:hAnsi="宋体"/>
          <w:szCs w:val="21"/>
        </w:rPr>
        <w:t>第II档（部分失神经）：输出脉冲频率为0.5Hz～10Hz，步进为0.5Hz，允差±15%。</w:t>
      </w:r>
      <w:bookmarkEnd w:id="0"/>
    </w:p>
    <w:p>
      <w:pPr>
        <w:spacing w:line="360" w:lineRule="auto"/>
        <w:rPr>
          <w:rFonts w:ascii="宋体" w:hAnsi="宋体"/>
          <w:szCs w:val="21"/>
        </w:rPr>
      </w:pPr>
      <w:r>
        <w:rPr>
          <w:rFonts w:hint="eastAsia" w:ascii="宋体" w:hAnsi="宋体" w:cs="宋体"/>
          <w:szCs w:val="21"/>
        </w:rPr>
        <w:t>▲</w:t>
      </w:r>
      <w:r>
        <w:rPr>
          <w:rFonts w:hint="eastAsia" w:ascii="宋体" w:hAnsi="宋体"/>
          <w:szCs w:val="21"/>
        </w:rPr>
        <w:t>10、脉冲宽度：</w:t>
      </w:r>
    </w:p>
    <w:p>
      <w:pPr>
        <w:spacing w:line="360" w:lineRule="auto"/>
        <w:rPr>
          <w:rFonts w:ascii="宋体" w:hAnsi="宋体"/>
          <w:szCs w:val="21"/>
        </w:rPr>
      </w:pPr>
      <w:r>
        <w:rPr>
          <w:rFonts w:hint="eastAsia" w:ascii="宋体" w:hAnsi="宋体"/>
          <w:szCs w:val="21"/>
        </w:rPr>
        <w:t>第I档（完全失神经）：脉冲宽度由5个1ms组成，调制波宽度为10ms，允差±30%；</w:t>
      </w:r>
    </w:p>
    <w:p>
      <w:pPr>
        <w:spacing w:line="360" w:lineRule="auto"/>
        <w:rPr>
          <w:rFonts w:ascii="宋体" w:hAnsi="宋体"/>
          <w:szCs w:val="21"/>
        </w:rPr>
      </w:pPr>
      <w:r>
        <w:rPr>
          <w:rFonts w:hint="eastAsia" w:ascii="宋体" w:hAnsi="宋体"/>
          <w:szCs w:val="21"/>
        </w:rPr>
        <w:t>第II档（部分失神经）：脉冲宽度为10ms，允差±30%。</w:t>
      </w:r>
    </w:p>
    <w:p>
      <w:pPr>
        <w:spacing w:line="360" w:lineRule="auto"/>
        <w:rPr>
          <w:rFonts w:ascii="宋体" w:hAnsi="宋体"/>
          <w:szCs w:val="21"/>
        </w:rPr>
      </w:pPr>
      <w:r>
        <w:rPr>
          <w:rFonts w:hint="eastAsia" w:ascii="宋体" w:hAnsi="宋体"/>
          <w:szCs w:val="21"/>
        </w:rPr>
        <w:t>11、输出幅值：刺激仪在500Ω的负载电阻下，幅值最大50V(峰值电流≤100mA)，允差±15%。</w:t>
      </w:r>
    </w:p>
    <w:p>
      <w:pPr>
        <w:spacing w:line="360" w:lineRule="auto"/>
        <w:rPr>
          <w:rFonts w:ascii="宋体" w:hAnsi="宋体"/>
          <w:szCs w:val="21"/>
        </w:rPr>
      </w:pPr>
      <w:r>
        <w:rPr>
          <w:rFonts w:hint="eastAsia" w:ascii="宋体" w:hAnsi="宋体"/>
          <w:szCs w:val="21"/>
        </w:rPr>
        <w:t>12、治疗时间：0～99min可调，允差±10%，治疗时间结束有蜂鸣器提示声，输出停止。</w:t>
      </w:r>
    </w:p>
    <w:p>
      <w:pPr>
        <w:spacing w:line="360" w:lineRule="auto"/>
        <w:rPr>
          <w:rFonts w:ascii="宋体" w:hAnsi="宋体"/>
          <w:szCs w:val="21"/>
        </w:rPr>
      </w:pPr>
      <w:r>
        <w:rPr>
          <w:rFonts w:hint="eastAsia" w:ascii="宋体" w:hAnsi="宋体"/>
          <w:szCs w:val="21"/>
        </w:rPr>
        <w:t>三、适应症：适用于脑血管意外后遗症出现的偏瘫患者的辅助治疗。</w:t>
      </w:r>
    </w:p>
    <w:p>
      <w:pPr>
        <w:spacing w:line="360" w:lineRule="auto"/>
        <w:rPr>
          <w:rFonts w:ascii="宋体" w:hAnsi="宋体"/>
          <w:szCs w:val="21"/>
        </w:rPr>
      </w:pPr>
    </w:p>
    <w:p>
      <w:pPr>
        <w:spacing w:line="360" w:lineRule="auto"/>
        <w:rPr>
          <w:rFonts w:ascii="宋体" w:hAnsi="宋体"/>
          <w:szCs w:val="21"/>
        </w:rPr>
      </w:pPr>
    </w:p>
    <w:p>
      <w:pPr>
        <w:jc w:val="center"/>
        <w:rPr>
          <w:rFonts w:ascii="宋体" w:hAnsi="宋体" w:cs="宋体"/>
          <w:szCs w:val="21"/>
        </w:rPr>
      </w:pPr>
      <w:r>
        <w:rPr>
          <w:rFonts w:hint="eastAsia" w:ascii="宋体" w:hAnsi="宋体" w:cs="宋体"/>
          <w:b/>
          <w:szCs w:val="21"/>
        </w:rPr>
        <w:t>设备七：特定电磁波治疗器</w:t>
      </w:r>
    </w:p>
    <w:p>
      <w:pPr>
        <w:pStyle w:val="13"/>
        <w:numPr>
          <w:ilvl w:val="0"/>
          <w:numId w:val="2"/>
        </w:numPr>
        <w:spacing w:line="360" w:lineRule="auto"/>
        <w:ind w:firstLineChars="0"/>
        <w:rPr>
          <w:rFonts w:ascii="宋体" w:hAnsi="宋体" w:eastAsia="宋体" w:cs="宋体"/>
          <w:szCs w:val="21"/>
        </w:rPr>
      </w:pPr>
      <w:r>
        <w:rPr>
          <w:rFonts w:hint="eastAsia" w:ascii="宋体" w:hAnsi="宋体" w:eastAsia="宋体" w:cs="宋体"/>
          <w:szCs w:val="21"/>
        </w:rPr>
        <w:t xml:space="preserve">产品样式： 立式 </w:t>
      </w:r>
    </w:p>
    <w:p>
      <w:pPr>
        <w:pStyle w:val="13"/>
        <w:numPr>
          <w:ilvl w:val="0"/>
          <w:numId w:val="2"/>
        </w:numPr>
        <w:spacing w:line="360" w:lineRule="auto"/>
        <w:ind w:firstLineChars="0"/>
        <w:rPr>
          <w:rFonts w:ascii="宋体" w:hAnsi="宋体" w:eastAsia="宋体" w:cs="宋体"/>
          <w:szCs w:val="21"/>
        </w:rPr>
      </w:pPr>
      <w:r>
        <w:rPr>
          <w:rFonts w:hint="eastAsia" w:ascii="宋体" w:hAnsi="宋体" w:eastAsia="宋体" w:cs="宋体"/>
          <w:szCs w:val="21"/>
        </w:rPr>
        <w:t xml:space="preserve">结构特点： 电源开关 UL认证定时器 </w:t>
      </w:r>
    </w:p>
    <w:p>
      <w:pPr>
        <w:pStyle w:val="13"/>
        <w:numPr>
          <w:ilvl w:val="0"/>
          <w:numId w:val="2"/>
        </w:numPr>
        <w:spacing w:line="360" w:lineRule="auto"/>
        <w:ind w:firstLineChars="0"/>
        <w:rPr>
          <w:rFonts w:ascii="宋体" w:hAnsi="宋体" w:eastAsia="宋体" w:cs="宋体"/>
          <w:szCs w:val="21"/>
        </w:rPr>
      </w:pPr>
      <w:r>
        <w:rPr>
          <w:rFonts w:hint="eastAsia" w:ascii="宋体" w:hAnsi="宋体" w:eastAsia="宋体" w:cs="宋体"/>
          <w:szCs w:val="21"/>
        </w:rPr>
        <w:t xml:space="preserve">计时方式： 机械定时（0-60℃及常通） </w:t>
      </w:r>
    </w:p>
    <w:p>
      <w:pPr>
        <w:pStyle w:val="13"/>
        <w:numPr>
          <w:ilvl w:val="0"/>
          <w:numId w:val="2"/>
        </w:numPr>
        <w:spacing w:line="360" w:lineRule="auto"/>
        <w:ind w:firstLineChars="0"/>
        <w:rPr>
          <w:rFonts w:ascii="宋体" w:hAnsi="宋体" w:eastAsia="宋体" w:cs="宋体"/>
          <w:szCs w:val="21"/>
        </w:rPr>
      </w:pPr>
      <w:r>
        <w:rPr>
          <w:rFonts w:hint="eastAsia" w:ascii="宋体" w:hAnsi="宋体" w:eastAsia="宋体" w:cs="宋体"/>
          <w:szCs w:val="21"/>
        </w:rPr>
        <w:t xml:space="preserve">适用场所： 医院、诊所及其它事宜场所 </w:t>
      </w:r>
    </w:p>
    <w:p>
      <w:pPr>
        <w:pStyle w:val="13"/>
        <w:numPr>
          <w:ilvl w:val="0"/>
          <w:numId w:val="2"/>
        </w:numPr>
        <w:spacing w:line="360" w:lineRule="auto"/>
        <w:ind w:firstLineChars="0"/>
        <w:rPr>
          <w:rFonts w:ascii="宋体" w:hAnsi="宋体" w:eastAsia="宋体" w:cs="宋体"/>
          <w:szCs w:val="21"/>
        </w:rPr>
      </w:pPr>
      <w:r>
        <w:rPr>
          <w:rFonts w:hint="eastAsia" w:ascii="宋体" w:hAnsi="宋体" w:eastAsia="宋体" w:cs="宋体"/>
          <w:szCs w:val="21"/>
        </w:rPr>
        <w:t xml:space="preserve">技术参数： </w:t>
      </w:r>
    </w:p>
    <w:p>
      <w:pPr>
        <w:pStyle w:val="13"/>
        <w:numPr>
          <w:ilvl w:val="0"/>
          <w:numId w:val="3"/>
        </w:numPr>
        <w:spacing w:line="360" w:lineRule="auto"/>
        <w:ind w:firstLineChars="0"/>
        <w:rPr>
          <w:rFonts w:ascii="宋体" w:hAnsi="宋体" w:eastAsia="宋体" w:cs="宋体"/>
          <w:szCs w:val="21"/>
        </w:rPr>
      </w:pPr>
      <w:r>
        <w:rPr>
          <w:rFonts w:hint="eastAsia" w:ascii="宋体" w:hAnsi="宋体" w:eastAsia="宋体" w:cs="宋体"/>
          <w:szCs w:val="21"/>
        </w:rPr>
        <w:t xml:space="preserve">电压V、功率W、频率Hz 220、250、50 </w:t>
      </w:r>
    </w:p>
    <w:p>
      <w:pPr>
        <w:pStyle w:val="13"/>
        <w:numPr>
          <w:ilvl w:val="0"/>
          <w:numId w:val="3"/>
        </w:numPr>
        <w:spacing w:line="360" w:lineRule="auto"/>
        <w:ind w:firstLineChars="0"/>
        <w:rPr>
          <w:rFonts w:ascii="宋体" w:hAnsi="宋体" w:eastAsia="宋体" w:cs="宋体"/>
          <w:szCs w:val="21"/>
        </w:rPr>
      </w:pPr>
      <w:r>
        <w:rPr>
          <w:rFonts w:hint="eastAsia" w:ascii="宋体" w:hAnsi="宋体" w:eastAsia="宋体" w:cs="宋体"/>
          <w:szCs w:val="21"/>
        </w:rPr>
        <w:t xml:space="preserve">光谱波光： μ M 2~21 </w:t>
      </w:r>
    </w:p>
    <w:p>
      <w:pPr>
        <w:pStyle w:val="13"/>
        <w:numPr>
          <w:ilvl w:val="0"/>
          <w:numId w:val="3"/>
        </w:numPr>
        <w:spacing w:line="360" w:lineRule="auto"/>
        <w:ind w:firstLineChars="0"/>
        <w:rPr>
          <w:rFonts w:ascii="宋体" w:hAnsi="宋体" w:eastAsia="宋体" w:cs="宋体"/>
          <w:szCs w:val="21"/>
        </w:rPr>
      </w:pPr>
      <w:r>
        <w:rPr>
          <w:rFonts w:hint="eastAsia" w:ascii="宋体" w:hAnsi="宋体" w:eastAsia="宋体" w:cs="宋体"/>
          <w:szCs w:val="21"/>
        </w:rPr>
        <w:t xml:space="preserve">辐射板直径mm ：大于150 </w:t>
      </w:r>
    </w:p>
    <w:p>
      <w:pPr>
        <w:pStyle w:val="13"/>
        <w:numPr>
          <w:ilvl w:val="0"/>
          <w:numId w:val="3"/>
        </w:numPr>
        <w:spacing w:line="360" w:lineRule="auto"/>
        <w:ind w:firstLineChars="0"/>
        <w:rPr>
          <w:rFonts w:ascii="宋体" w:hAnsi="宋体" w:eastAsia="宋体" w:cs="宋体"/>
          <w:szCs w:val="21"/>
        </w:rPr>
      </w:pPr>
      <w:r>
        <w:rPr>
          <w:rFonts w:hint="eastAsia" w:ascii="宋体" w:hAnsi="宋体" w:eastAsia="宋体" w:cs="宋体"/>
          <w:szCs w:val="21"/>
        </w:rPr>
        <w:t xml:space="preserve">辐射板使用寿命：2000h（理论） </w:t>
      </w:r>
    </w:p>
    <w:p>
      <w:pPr>
        <w:pStyle w:val="13"/>
        <w:numPr>
          <w:ilvl w:val="0"/>
          <w:numId w:val="3"/>
        </w:numPr>
        <w:spacing w:line="360" w:lineRule="auto"/>
        <w:ind w:firstLineChars="0"/>
        <w:rPr>
          <w:rFonts w:ascii="宋体" w:hAnsi="宋体" w:eastAsia="宋体" w:cs="宋体"/>
          <w:szCs w:val="21"/>
        </w:rPr>
      </w:pPr>
      <w:r>
        <w:rPr>
          <w:rFonts w:hint="eastAsia" w:ascii="宋体" w:hAnsi="宋体" w:eastAsia="宋体" w:cs="宋体"/>
          <w:szCs w:val="21"/>
        </w:rPr>
        <w:t>光谱波长范围：2-25um微米</w:t>
      </w:r>
    </w:p>
    <w:p>
      <w:pPr>
        <w:pStyle w:val="13"/>
        <w:numPr>
          <w:ilvl w:val="0"/>
          <w:numId w:val="3"/>
        </w:numPr>
        <w:spacing w:line="360" w:lineRule="auto"/>
        <w:ind w:firstLineChars="0"/>
        <w:rPr>
          <w:rFonts w:ascii="宋体" w:hAnsi="宋体" w:eastAsia="宋体" w:cs="宋体"/>
          <w:szCs w:val="21"/>
        </w:rPr>
      </w:pPr>
      <w:r>
        <w:rPr>
          <w:rFonts w:hint="eastAsia" w:ascii="宋体" w:hAnsi="宋体" w:eastAsia="宋体" w:cs="宋体"/>
          <w:szCs w:val="21"/>
        </w:rPr>
        <w:t>活动臂伸缩范围mm ：0~350</w:t>
      </w:r>
    </w:p>
    <w:p>
      <w:pPr>
        <w:pStyle w:val="13"/>
        <w:numPr>
          <w:ilvl w:val="0"/>
          <w:numId w:val="3"/>
        </w:numPr>
        <w:spacing w:line="360" w:lineRule="auto"/>
        <w:ind w:firstLineChars="0"/>
        <w:rPr>
          <w:rFonts w:ascii="宋体" w:hAnsi="宋体" w:eastAsia="宋体" w:cs="宋体"/>
          <w:szCs w:val="21"/>
        </w:rPr>
      </w:pPr>
      <w:r>
        <w:rPr>
          <w:rFonts w:hint="eastAsia" w:ascii="宋体" w:hAnsi="宋体" w:eastAsia="宋体" w:cs="宋体"/>
          <w:szCs w:val="21"/>
        </w:rPr>
        <w:t xml:space="preserve">活动臂提升范围mm ：0~300 </w:t>
      </w:r>
    </w:p>
    <w:p>
      <w:pPr>
        <w:pStyle w:val="13"/>
        <w:numPr>
          <w:ilvl w:val="0"/>
          <w:numId w:val="3"/>
        </w:numPr>
        <w:spacing w:line="360" w:lineRule="auto"/>
        <w:ind w:firstLineChars="0"/>
        <w:rPr>
          <w:rFonts w:ascii="宋体" w:hAnsi="宋体" w:eastAsia="宋体" w:cs="宋体"/>
          <w:szCs w:val="21"/>
        </w:rPr>
      </w:pPr>
      <w:r>
        <w:rPr>
          <w:rFonts w:hint="eastAsia" w:ascii="宋体" w:hAnsi="宋体" w:eastAsia="宋体" w:cs="宋体"/>
          <w:szCs w:val="21"/>
        </w:rPr>
        <w:t xml:space="preserve">仰视角（度）： 270 </w:t>
      </w:r>
    </w:p>
    <w:p>
      <w:pPr>
        <w:pStyle w:val="13"/>
        <w:numPr>
          <w:ilvl w:val="0"/>
          <w:numId w:val="3"/>
        </w:numPr>
        <w:spacing w:line="360" w:lineRule="auto"/>
        <w:ind w:firstLineChars="0"/>
        <w:rPr>
          <w:rFonts w:ascii="宋体" w:hAnsi="宋体" w:eastAsia="宋体" w:cs="宋体"/>
          <w:szCs w:val="21"/>
        </w:rPr>
      </w:pPr>
      <w:r>
        <w:rPr>
          <w:rFonts w:hint="eastAsia" w:ascii="宋体" w:hAnsi="宋体" w:eastAsia="宋体" w:cs="宋体"/>
          <w:szCs w:val="21"/>
        </w:rPr>
        <w:t xml:space="preserve">转角（度）： 360 </w:t>
      </w:r>
    </w:p>
    <w:p>
      <w:pPr>
        <w:spacing w:line="360" w:lineRule="auto"/>
        <w:rPr>
          <w:rFonts w:ascii="宋体" w:hAnsi="宋体"/>
          <w:szCs w:val="21"/>
        </w:rPr>
      </w:pPr>
    </w:p>
    <w:p>
      <w:pPr>
        <w:pStyle w:val="2"/>
        <w:rPr>
          <w:rFonts w:ascii="宋体" w:hAnsi="宋体" w:eastAsia="宋体"/>
          <w:b/>
          <w:bCs/>
          <w:sz w:val="21"/>
          <w:szCs w:val="21"/>
        </w:rPr>
      </w:pPr>
      <w:r>
        <w:rPr>
          <w:rFonts w:hint="eastAsia" w:ascii="宋体" w:hAnsi="宋体" w:eastAsia="宋体"/>
          <w:b/>
          <w:bCs/>
          <w:sz w:val="21"/>
          <w:szCs w:val="21"/>
        </w:rPr>
        <w:t xml:space="preserve">设备八：电针治疗仪 </w:t>
      </w:r>
    </w:p>
    <w:p/>
    <w:p>
      <w:pPr>
        <w:spacing w:line="360" w:lineRule="auto"/>
        <w:rPr>
          <w:rFonts w:ascii="宋体" w:hAnsi="宋体"/>
          <w:szCs w:val="21"/>
        </w:rPr>
      </w:pPr>
      <w:r>
        <w:rPr>
          <w:rFonts w:hint="eastAsia" w:ascii="宋体" w:hAnsi="宋体"/>
          <w:szCs w:val="21"/>
        </w:rPr>
        <w:t>一、工作原理</w:t>
      </w:r>
    </w:p>
    <w:p>
      <w:pPr>
        <w:spacing w:line="360" w:lineRule="auto"/>
        <w:ind w:firstLine="420" w:firstLineChars="200"/>
        <w:rPr>
          <w:rFonts w:ascii="宋体" w:hAnsi="宋体"/>
          <w:szCs w:val="21"/>
        </w:rPr>
      </w:pPr>
      <w:r>
        <w:rPr>
          <w:rFonts w:hint="eastAsia" w:ascii="宋体" w:hAnsi="宋体"/>
          <w:szCs w:val="21"/>
        </w:rPr>
        <w:t>在传统针灸的基础上加入了低频脉冲电刺激，在针刺得气后，通过接近人体生物电的微量电流，针刺和电流相结合，起到疏通经络、调和阴阳、扶正祛邪、镇痛止痉、消炎消肿、增强抗病能力的功效。</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二、技术参数</w:t>
      </w:r>
    </w:p>
    <w:p>
      <w:pPr>
        <w:spacing w:line="360" w:lineRule="auto"/>
        <w:rPr>
          <w:rFonts w:ascii="宋体" w:hAnsi="宋体"/>
          <w:szCs w:val="21"/>
        </w:rPr>
      </w:pPr>
      <w:r>
        <w:rPr>
          <w:rFonts w:hint="eastAsia" w:ascii="宋体" w:hAnsi="宋体"/>
          <w:szCs w:val="21"/>
        </w:rPr>
        <w:t>1、治疗仪额定输入功率：8VA。</w:t>
      </w:r>
    </w:p>
    <w:p>
      <w:pPr>
        <w:spacing w:line="360" w:lineRule="auto"/>
        <w:rPr>
          <w:rFonts w:ascii="宋体" w:hAnsi="宋体"/>
          <w:szCs w:val="21"/>
        </w:rPr>
      </w:pPr>
      <w:r>
        <w:rPr>
          <w:rFonts w:hint="eastAsia" w:ascii="宋体" w:hAnsi="宋体"/>
          <w:szCs w:val="21"/>
        </w:rPr>
        <w:t>2、输出波形：连续波、断续波、疏密波。</w:t>
      </w:r>
    </w:p>
    <w:p>
      <w:pPr>
        <w:spacing w:line="360" w:lineRule="auto"/>
        <w:rPr>
          <w:rFonts w:ascii="宋体" w:hAnsi="宋体"/>
          <w:szCs w:val="21"/>
        </w:rPr>
      </w:pPr>
      <w:r>
        <w:rPr>
          <w:rFonts w:hint="eastAsia" w:ascii="宋体" w:hAnsi="宋体"/>
          <w:szCs w:val="21"/>
        </w:rPr>
        <w:t>3、连续波：</w:t>
      </w:r>
    </w:p>
    <w:p>
      <w:pPr>
        <w:spacing w:line="360" w:lineRule="auto"/>
        <w:ind w:firstLine="210" w:firstLineChars="100"/>
        <w:rPr>
          <w:rFonts w:ascii="宋体" w:hAnsi="宋体"/>
          <w:szCs w:val="21"/>
        </w:rPr>
      </w:pPr>
      <w:r>
        <w:rPr>
          <w:rFonts w:hint="eastAsia" w:ascii="宋体" w:hAnsi="宋体"/>
          <w:szCs w:val="21"/>
        </w:rPr>
        <w:t>a）连续波频率：1Hz～100Hz连续可调,允差±15％；</w:t>
      </w:r>
    </w:p>
    <w:p>
      <w:pPr>
        <w:spacing w:line="360" w:lineRule="auto"/>
        <w:ind w:firstLine="210" w:firstLineChars="100"/>
        <w:rPr>
          <w:rFonts w:ascii="宋体" w:hAnsi="宋体"/>
          <w:szCs w:val="21"/>
        </w:rPr>
      </w:pPr>
      <w:r>
        <w:rPr>
          <w:rFonts w:hint="eastAsia" w:ascii="宋体" w:hAnsi="宋体"/>
          <w:szCs w:val="21"/>
        </w:rPr>
        <w:t>b）脉冲宽度：0.35ms±0.1ms；</w:t>
      </w:r>
    </w:p>
    <w:p>
      <w:pPr>
        <w:spacing w:line="360" w:lineRule="auto"/>
        <w:rPr>
          <w:rFonts w:ascii="宋体" w:hAnsi="宋体"/>
          <w:szCs w:val="21"/>
        </w:rPr>
      </w:pPr>
      <w:r>
        <w:rPr>
          <w:rFonts w:hint="eastAsia" w:ascii="宋体" w:hAnsi="宋体"/>
          <w:szCs w:val="21"/>
        </w:rPr>
        <w:t>4、断续波：断续周期：2.3s～6s可调，允差±10％。</w:t>
      </w:r>
    </w:p>
    <w:p>
      <w:pPr>
        <w:spacing w:line="360" w:lineRule="auto"/>
        <w:rPr>
          <w:rFonts w:ascii="宋体" w:hAnsi="宋体"/>
          <w:szCs w:val="21"/>
        </w:rPr>
      </w:pPr>
      <w:r>
        <w:rPr>
          <w:rFonts w:hint="eastAsia" w:ascii="宋体" w:hAnsi="宋体"/>
          <w:szCs w:val="21"/>
        </w:rPr>
        <w:t>5、疏密波：疏、密波变换周期：2.3s～6s可调，允差±10％。</w:t>
      </w:r>
    </w:p>
    <w:p>
      <w:pPr>
        <w:spacing w:line="360" w:lineRule="auto"/>
        <w:rPr>
          <w:rFonts w:ascii="宋体" w:hAnsi="宋体"/>
          <w:szCs w:val="21"/>
        </w:rPr>
      </w:pPr>
      <w:r>
        <w:rPr>
          <w:rFonts w:hint="eastAsia" w:ascii="宋体" w:hAnsi="宋体"/>
          <w:szCs w:val="21"/>
        </w:rPr>
        <w:t>6、每路输出脉冲强度为：0～12V，允差±20％（负载电阻250Ω）。</w:t>
      </w:r>
    </w:p>
    <w:p>
      <w:pPr>
        <w:spacing w:line="360" w:lineRule="auto"/>
        <w:rPr>
          <w:rFonts w:ascii="宋体" w:hAnsi="宋体"/>
          <w:szCs w:val="21"/>
        </w:rPr>
      </w:pPr>
      <w:r>
        <w:rPr>
          <w:rFonts w:hint="eastAsia" w:ascii="宋体" w:hAnsi="宋体"/>
          <w:szCs w:val="21"/>
        </w:rPr>
        <w:t>7、输出通道：5路输出。</w:t>
      </w:r>
    </w:p>
    <w:p>
      <w:pPr>
        <w:spacing w:line="360" w:lineRule="auto"/>
        <w:rPr>
          <w:rFonts w:ascii="宋体" w:hAnsi="宋体"/>
          <w:szCs w:val="21"/>
        </w:rPr>
      </w:pPr>
      <w:r>
        <w:rPr>
          <w:rFonts w:hint="eastAsia" w:ascii="宋体" w:hAnsi="宋体"/>
          <w:szCs w:val="21"/>
        </w:rPr>
        <w:t>三、技术优势</w:t>
      </w:r>
    </w:p>
    <w:p>
      <w:pPr>
        <w:spacing w:line="360" w:lineRule="auto"/>
        <w:rPr>
          <w:rFonts w:ascii="宋体" w:hAnsi="宋体"/>
          <w:szCs w:val="21"/>
        </w:rPr>
      </w:pPr>
      <w:r>
        <w:rPr>
          <w:rFonts w:hint="eastAsia" w:ascii="宋体" w:hAnsi="宋体"/>
          <w:szCs w:val="21"/>
        </w:rPr>
        <w:t>1、五路输出，每路可独立调节强度大小。</w:t>
      </w:r>
    </w:p>
    <w:p>
      <w:pPr>
        <w:spacing w:line="360" w:lineRule="auto"/>
        <w:rPr>
          <w:rFonts w:ascii="宋体" w:hAnsi="宋体"/>
          <w:szCs w:val="21"/>
        </w:rPr>
      </w:pPr>
      <w:r>
        <w:rPr>
          <w:rFonts w:hint="eastAsia" w:ascii="宋体" w:hAnsi="宋体"/>
          <w:szCs w:val="21"/>
        </w:rPr>
        <w:t>2、小巧精致，操作方便。</w:t>
      </w:r>
    </w:p>
    <w:p>
      <w:pPr>
        <w:spacing w:line="360" w:lineRule="auto"/>
        <w:rPr>
          <w:rFonts w:ascii="宋体" w:hAnsi="宋体"/>
          <w:szCs w:val="21"/>
        </w:rPr>
      </w:pPr>
      <w:r>
        <w:rPr>
          <w:rFonts w:hint="eastAsia" w:ascii="宋体" w:hAnsi="宋体"/>
          <w:szCs w:val="21"/>
        </w:rPr>
        <w:t>四、适应症</w:t>
      </w:r>
    </w:p>
    <w:p>
      <w:pPr>
        <w:spacing w:line="360" w:lineRule="auto"/>
        <w:rPr>
          <w:rFonts w:ascii="宋体" w:hAnsi="宋体"/>
          <w:szCs w:val="21"/>
        </w:rPr>
      </w:pPr>
      <w:r>
        <w:rPr>
          <w:rFonts w:ascii="宋体" w:hAnsi="宋体"/>
          <w:szCs w:val="21"/>
        </w:rPr>
        <w:t>1</w:t>
      </w:r>
      <w:r>
        <w:rPr>
          <w:rFonts w:hint="eastAsia" w:ascii="宋体" w:hAnsi="宋体"/>
          <w:szCs w:val="21"/>
        </w:rPr>
        <w:t>、</w:t>
      </w:r>
      <w:r>
        <w:rPr>
          <w:rFonts w:ascii="宋体" w:hAnsi="宋体"/>
          <w:szCs w:val="21"/>
        </w:rPr>
        <w:t>神经性疼痛：偏头痛、三叉神经痛、周面神经麻痹、坐骨神经痛、牙痛；</w:t>
      </w:r>
    </w:p>
    <w:p>
      <w:pPr>
        <w:spacing w:line="360" w:lineRule="auto"/>
        <w:rPr>
          <w:rFonts w:ascii="宋体" w:hAnsi="宋体"/>
          <w:szCs w:val="21"/>
        </w:rPr>
      </w:pPr>
      <w:r>
        <w:rPr>
          <w:rFonts w:ascii="宋体" w:hAnsi="宋体"/>
          <w:szCs w:val="21"/>
        </w:rPr>
        <w:t>2</w:t>
      </w:r>
      <w:r>
        <w:rPr>
          <w:rFonts w:hint="eastAsia" w:ascii="宋体" w:hAnsi="宋体"/>
          <w:szCs w:val="21"/>
        </w:rPr>
        <w:t>、</w:t>
      </w:r>
      <w:r>
        <w:rPr>
          <w:rFonts w:ascii="宋体" w:hAnsi="宋体"/>
          <w:szCs w:val="21"/>
        </w:rPr>
        <w:t>退行性病变：肩周炎、网球肘、挫伤、肌肉劳损、颈椎病、下腰痛等；</w:t>
      </w:r>
    </w:p>
    <w:p>
      <w:pPr>
        <w:spacing w:line="360" w:lineRule="auto"/>
        <w:rPr>
          <w:rFonts w:ascii="宋体" w:hAnsi="宋体"/>
          <w:szCs w:val="21"/>
        </w:rPr>
      </w:pPr>
      <w:r>
        <w:rPr>
          <w:rFonts w:ascii="宋体" w:hAnsi="宋体"/>
          <w:szCs w:val="21"/>
        </w:rPr>
        <w:t>3</w:t>
      </w:r>
      <w:r>
        <w:rPr>
          <w:rFonts w:hint="eastAsia" w:ascii="宋体" w:hAnsi="宋体"/>
          <w:szCs w:val="21"/>
        </w:rPr>
        <w:t>、</w:t>
      </w:r>
      <w:r>
        <w:rPr>
          <w:rFonts w:ascii="宋体" w:hAnsi="宋体"/>
          <w:szCs w:val="21"/>
        </w:rPr>
        <w:t>其他：急性胃痛、痛经、便秘、泄泻、肾绞痛、胆绞痛、急性阑尾炎、急性扁桃体炎、带状疱均有显著疗效。</w:t>
      </w:r>
    </w:p>
    <w:p>
      <w:pPr>
        <w:spacing w:line="360" w:lineRule="auto"/>
        <w:jc w:val="center"/>
        <w:rPr>
          <w:rFonts w:ascii="宋体" w:hAnsi="宋体"/>
          <w:b/>
          <w:bCs/>
          <w:szCs w:val="21"/>
        </w:rPr>
      </w:pPr>
      <w:r>
        <w:rPr>
          <w:rFonts w:hint="eastAsia" w:ascii="宋体" w:hAnsi="宋体"/>
          <w:b/>
          <w:bCs/>
          <w:szCs w:val="21"/>
        </w:rPr>
        <w:t>设备九：吸痰器</w:t>
      </w:r>
    </w:p>
    <w:p>
      <w:pPr>
        <w:spacing w:line="360" w:lineRule="auto"/>
        <w:rPr>
          <w:rFonts w:ascii="宋体" w:hAnsi="宋体"/>
          <w:szCs w:val="21"/>
        </w:rPr>
      </w:pPr>
      <w:r>
        <w:rPr>
          <w:rFonts w:hint="eastAsia" w:ascii="宋体" w:hAnsi="宋体"/>
          <w:szCs w:val="21"/>
        </w:rPr>
        <w:t>技术参数：</w:t>
      </w:r>
    </w:p>
    <w:p>
      <w:pPr>
        <w:spacing w:line="360" w:lineRule="auto"/>
        <w:rPr>
          <w:rFonts w:ascii="宋体" w:hAnsi="宋体"/>
          <w:szCs w:val="21"/>
        </w:rPr>
      </w:pPr>
      <w:r>
        <w:rPr>
          <w:rFonts w:ascii="宋体" w:hAnsi="宋体"/>
          <w:szCs w:val="21"/>
        </w:rPr>
        <w:t>1.▲主机重量：≤5kg（含电池)</w:t>
      </w:r>
    </w:p>
    <w:p>
      <w:pPr>
        <w:spacing w:line="360" w:lineRule="auto"/>
        <w:rPr>
          <w:rFonts w:ascii="宋体" w:hAnsi="宋体"/>
          <w:szCs w:val="21"/>
        </w:rPr>
      </w:pPr>
      <w:r>
        <w:rPr>
          <w:rFonts w:ascii="宋体" w:hAnsi="宋体"/>
          <w:szCs w:val="21"/>
        </w:rPr>
        <w:t>2.输入电源：内部：DC12V，5A；外部: 100-240V~ 50/60Hz</w:t>
      </w:r>
    </w:p>
    <w:p>
      <w:pPr>
        <w:spacing w:line="360" w:lineRule="auto"/>
        <w:rPr>
          <w:rFonts w:ascii="宋体" w:hAnsi="宋体"/>
          <w:szCs w:val="21"/>
        </w:rPr>
      </w:pPr>
      <w:r>
        <w:rPr>
          <w:rFonts w:ascii="宋体" w:hAnsi="宋体"/>
          <w:szCs w:val="21"/>
        </w:rPr>
        <w:t>3.抽气速率：≥20L/min</w:t>
      </w:r>
    </w:p>
    <w:p>
      <w:pPr>
        <w:spacing w:line="360" w:lineRule="auto"/>
        <w:rPr>
          <w:rFonts w:ascii="宋体" w:hAnsi="宋体"/>
          <w:szCs w:val="21"/>
        </w:rPr>
      </w:pPr>
      <w:r>
        <w:rPr>
          <w:rFonts w:ascii="宋体" w:hAnsi="宋体"/>
          <w:szCs w:val="21"/>
        </w:rPr>
        <w:t xml:space="preserve">4.极限负压值：≥80kPa </w:t>
      </w:r>
    </w:p>
    <w:p>
      <w:pPr>
        <w:spacing w:line="360" w:lineRule="auto"/>
        <w:rPr>
          <w:rFonts w:ascii="宋体" w:hAnsi="宋体"/>
          <w:szCs w:val="21"/>
        </w:rPr>
      </w:pPr>
      <w:r>
        <w:rPr>
          <w:rFonts w:ascii="宋体" w:hAnsi="宋体"/>
          <w:szCs w:val="21"/>
        </w:rPr>
        <w:t>5.▲负压精度：±5kPa</w:t>
      </w:r>
    </w:p>
    <w:p>
      <w:pPr>
        <w:spacing w:line="360" w:lineRule="auto"/>
        <w:rPr>
          <w:rFonts w:ascii="宋体" w:hAnsi="宋体"/>
          <w:szCs w:val="21"/>
        </w:rPr>
      </w:pPr>
      <w:r>
        <w:rPr>
          <w:rFonts w:ascii="宋体" w:hAnsi="宋体"/>
          <w:szCs w:val="21"/>
        </w:rPr>
        <w:t>6.负压指示器：表盘指针显示压力</w:t>
      </w:r>
    </w:p>
    <w:p>
      <w:pPr>
        <w:spacing w:line="360" w:lineRule="auto"/>
        <w:rPr>
          <w:rFonts w:ascii="宋体" w:hAnsi="宋体"/>
          <w:szCs w:val="21"/>
        </w:rPr>
      </w:pPr>
      <w:r>
        <w:rPr>
          <w:rFonts w:ascii="宋体" w:hAnsi="宋体"/>
          <w:szCs w:val="21"/>
        </w:rPr>
        <w:t>7.过滤器：具有滞留颗粒物的装置</w:t>
      </w:r>
    </w:p>
    <w:p>
      <w:pPr>
        <w:spacing w:line="360" w:lineRule="auto"/>
        <w:rPr>
          <w:rFonts w:ascii="宋体" w:hAnsi="宋体"/>
          <w:szCs w:val="21"/>
        </w:rPr>
      </w:pPr>
      <w:r>
        <w:rPr>
          <w:rFonts w:ascii="宋体" w:hAnsi="宋体"/>
          <w:szCs w:val="21"/>
        </w:rPr>
        <w:t>8.收集罐：≥1 L</w:t>
      </w:r>
    </w:p>
    <w:p>
      <w:pPr>
        <w:spacing w:line="360" w:lineRule="auto"/>
        <w:rPr>
          <w:rFonts w:ascii="宋体" w:hAnsi="宋体"/>
          <w:szCs w:val="21"/>
        </w:rPr>
      </w:pPr>
      <w:r>
        <w:rPr>
          <w:rFonts w:ascii="宋体" w:hAnsi="宋体"/>
          <w:szCs w:val="21"/>
        </w:rPr>
        <w:t>9.最高噪音值：≤70dB</w:t>
      </w:r>
    </w:p>
    <w:p>
      <w:pPr>
        <w:spacing w:line="360" w:lineRule="auto"/>
        <w:rPr>
          <w:rFonts w:ascii="宋体" w:hAnsi="宋体"/>
          <w:szCs w:val="21"/>
        </w:rPr>
      </w:pPr>
      <w:r>
        <w:rPr>
          <w:rFonts w:ascii="宋体" w:hAnsi="宋体"/>
          <w:szCs w:val="21"/>
        </w:rPr>
        <w:t>10.▲内置锂电池：14.8V，≥2600mAh</w:t>
      </w:r>
    </w:p>
    <w:p>
      <w:pPr>
        <w:spacing w:line="360" w:lineRule="auto"/>
        <w:rPr>
          <w:rFonts w:ascii="宋体" w:hAnsi="宋体"/>
          <w:szCs w:val="21"/>
        </w:rPr>
      </w:pPr>
      <w:r>
        <w:rPr>
          <w:rFonts w:ascii="宋体" w:hAnsi="宋体"/>
          <w:szCs w:val="21"/>
        </w:rPr>
        <w:t>11.▲通过国际EN1789测试，提供第三方权威认证证书</w:t>
      </w:r>
    </w:p>
    <w:p>
      <w:pPr>
        <w:spacing w:line="360" w:lineRule="auto"/>
        <w:rPr>
          <w:rFonts w:ascii="宋体" w:hAnsi="宋体"/>
          <w:szCs w:val="21"/>
        </w:rPr>
      </w:pPr>
      <w:r>
        <w:rPr>
          <w:rFonts w:ascii="宋体" w:hAnsi="宋体"/>
          <w:szCs w:val="21"/>
        </w:rPr>
        <w:t>12.标配车载挂架，可方便用于固定主机、并可单手操作</w:t>
      </w:r>
    </w:p>
    <w:p>
      <w:pPr>
        <w:spacing w:line="360" w:lineRule="auto"/>
        <w:rPr>
          <w:rFonts w:ascii="宋体" w:hAnsi="宋体"/>
          <w:szCs w:val="21"/>
        </w:rPr>
      </w:pPr>
      <w:r>
        <w:rPr>
          <w:rFonts w:ascii="宋体" w:hAnsi="宋体"/>
          <w:szCs w:val="21"/>
        </w:rPr>
        <w:t>13.产品通过欧盟CE认证，提供认证证书</w:t>
      </w:r>
    </w:p>
    <w:p>
      <w:pPr>
        <w:spacing w:line="360" w:lineRule="auto"/>
        <w:jc w:val="left"/>
        <w:rPr>
          <w:rFonts w:ascii="宋体" w:hAnsi="宋体"/>
          <w:szCs w:val="21"/>
        </w:rPr>
      </w:pPr>
    </w:p>
    <w:p>
      <w:pPr>
        <w:spacing w:line="360" w:lineRule="auto"/>
        <w:jc w:val="center"/>
        <w:rPr>
          <w:rFonts w:ascii="宋体" w:hAnsi="宋体"/>
          <w:b/>
          <w:bCs/>
          <w:szCs w:val="21"/>
        </w:rPr>
      </w:pPr>
      <w:r>
        <w:rPr>
          <w:rFonts w:hint="eastAsia" w:ascii="宋体" w:hAnsi="宋体"/>
          <w:b/>
          <w:bCs/>
          <w:szCs w:val="21"/>
        </w:rPr>
        <w:t xml:space="preserve">设备十：可视喉镜  </w:t>
      </w:r>
    </w:p>
    <w:p>
      <w:pPr>
        <w:spacing w:line="360" w:lineRule="auto"/>
        <w:rPr>
          <w:rFonts w:ascii="宋体" w:hAnsi="宋体"/>
          <w:szCs w:val="21"/>
        </w:rPr>
      </w:pPr>
      <w:r>
        <w:rPr>
          <w:rFonts w:ascii="宋体" w:hAnsi="宋体"/>
          <w:szCs w:val="21"/>
        </w:rPr>
        <w:t>1.显示屏：LCD3.5寸全视角无眩光"，分辨率640*480，</w:t>
      </w:r>
    </w:p>
    <w:p>
      <w:pPr>
        <w:spacing w:line="360" w:lineRule="auto"/>
        <w:rPr>
          <w:rFonts w:ascii="宋体" w:hAnsi="宋体"/>
          <w:szCs w:val="21"/>
        </w:rPr>
      </w:pPr>
      <w:r>
        <w:rPr>
          <w:rFonts w:ascii="宋体" w:hAnsi="宋体"/>
          <w:szCs w:val="21"/>
        </w:rPr>
        <w:t>2.视频宽高比4:3，屏幕可前后旋转≥120°、左右≥120°；</w:t>
      </w:r>
    </w:p>
    <w:p>
      <w:pPr>
        <w:spacing w:line="360" w:lineRule="auto"/>
        <w:rPr>
          <w:rFonts w:ascii="宋体" w:hAnsi="宋体"/>
          <w:szCs w:val="21"/>
        </w:rPr>
      </w:pPr>
      <w:r>
        <w:rPr>
          <w:rFonts w:ascii="宋体" w:hAnsi="宋体"/>
          <w:szCs w:val="21"/>
        </w:rPr>
        <w:t>3.摄像头：像素200万，镜头分辨率600LW/PH,视场角≥60°，光照度≥400lX；</w:t>
      </w:r>
    </w:p>
    <w:p>
      <w:pPr>
        <w:spacing w:line="360" w:lineRule="auto"/>
        <w:rPr>
          <w:rFonts w:ascii="宋体" w:hAnsi="宋体"/>
          <w:szCs w:val="21"/>
        </w:rPr>
      </w:pPr>
      <w:r>
        <w:rPr>
          <w:rFonts w:ascii="宋体" w:hAnsi="宋体"/>
          <w:szCs w:val="21"/>
        </w:rPr>
        <w:t>4.电池：3200mAh锂离子可充电池，电压3.7V，充电时间4H，持续工作时间≥200min</w:t>
      </w:r>
    </w:p>
    <w:p>
      <w:pPr>
        <w:spacing w:line="360" w:lineRule="auto"/>
        <w:rPr>
          <w:rFonts w:ascii="宋体" w:hAnsi="宋体"/>
          <w:szCs w:val="21"/>
        </w:rPr>
      </w:pPr>
      <w:r>
        <w:rPr>
          <w:rFonts w:ascii="宋体" w:hAnsi="宋体"/>
          <w:szCs w:val="21"/>
        </w:rPr>
        <w:t>5.电源：MicroUSB充电接口，充电器输入100-240V/50/60HZ,充电器输出DC5V,2A</w:t>
      </w:r>
    </w:p>
    <w:p>
      <w:pPr>
        <w:spacing w:line="360" w:lineRule="auto"/>
        <w:rPr>
          <w:rFonts w:ascii="宋体" w:hAnsi="宋体"/>
          <w:szCs w:val="21"/>
        </w:rPr>
      </w:pPr>
      <w:r>
        <w:rPr>
          <w:rFonts w:ascii="宋体" w:hAnsi="宋体"/>
          <w:szCs w:val="21"/>
        </w:rPr>
        <w:t>6.充电器数据传输接口：MicroUSB；</w:t>
      </w:r>
    </w:p>
    <w:p>
      <w:pPr>
        <w:spacing w:line="360" w:lineRule="auto"/>
        <w:rPr>
          <w:rFonts w:ascii="宋体" w:hAnsi="宋体"/>
          <w:szCs w:val="21"/>
        </w:rPr>
      </w:pPr>
      <w:r>
        <w:rPr>
          <w:rFonts w:ascii="宋体" w:hAnsi="宋体"/>
          <w:szCs w:val="21"/>
        </w:rPr>
        <w:t>7.储存环境：温度-10℃/+45°，湿度20%--90%，大气压力700hPa/1060hPa</w:t>
      </w:r>
    </w:p>
    <w:p>
      <w:pPr>
        <w:spacing w:line="360" w:lineRule="auto"/>
        <w:rPr>
          <w:rFonts w:ascii="宋体" w:hAnsi="宋体"/>
          <w:szCs w:val="21"/>
        </w:rPr>
      </w:pPr>
      <w:r>
        <w:rPr>
          <w:rFonts w:ascii="宋体" w:hAnsi="宋体"/>
          <w:szCs w:val="21"/>
        </w:rPr>
        <w:t>8.工作环境：温度5℃/+40℃，湿度20%--80%，大气压力700hPa/106kPa</w:t>
      </w:r>
    </w:p>
    <w:p>
      <w:pPr>
        <w:spacing w:line="360" w:lineRule="auto"/>
        <w:rPr>
          <w:rFonts w:ascii="宋体" w:hAnsi="宋体"/>
          <w:szCs w:val="21"/>
        </w:rPr>
      </w:pPr>
      <w:r>
        <w:rPr>
          <w:rFonts w:ascii="宋体" w:hAnsi="宋体"/>
          <w:szCs w:val="21"/>
        </w:rPr>
        <w:t>9.整机重量：≤350g</w:t>
      </w:r>
    </w:p>
    <w:p>
      <w:pPr>
        <w:spacing w:line="360" w:lineRule="auto"/>
        <w:rPr>
          <w:rFonts w:ascii="宋体" w:hAnsi="宋体"/>
          <w:szCs w:val="21"/>
        </w:rPr>
      </w:pPr>
      <w:r>
        <w:rPr>
          <w:rFonts w:ascii="宋体" w:hAnsi="宋体"/>
          <w:szCs w:val="21"/>
        </w:rPr>
        <w:t>10.防雾功能：无需预热，开机即可防雾；</w:t>
      </w:r>
    </w:p>
    <w:p>
      <w:pPr>
        <w:spacing w:line="360" w:lineRule="auto"/>
        <w:rPr>
          <w:rFonts w:ascii="宋体" w:hAnsi="宋体"/>
          <w:szCs w:val="21"/>
        </w:rPr>
      </w:pPr>
      <w:r>
        <w:rPr>
          <w:rFonts w:ascii="宋体" w:hAnsi="宋体"/>
          <w:szCs w:val="21"/>
        </w:rPr>
        <w:t>11.拍照摄像：一键快速拍照，可连续摄像；数据可输出，可外接带有HD接口的显示器；</w:t>
      </w:r>
    </w:p>
    <w:p>
      <w:pPr>
        <w:spacing w:line="360" w:lineRule="auto"/>
        <w:rPr>
          <w:rFonts w:ascii="宋体" w:hAnsi="宋体"/>
          <w:szCs w:val="21"/>
        </w:rPr>
      </w:pPr>
      <w:r>
        <w:rPr>
          <w:rFonts w:ascii="宋体" w:hAnsi="宋体"/>
          <w:szCs w:val="21"/>
        </w:rPr>
        <w:t>12.喉镜片为316医用不锈钢材质，坚固耐用，有效避免折弯、折断的风险；</w:t>
      </w:r>
    </w:p>
    <w:p>
      <w:pPr>
        <w:spacing w:line="360" w:lineRule="auto"/>
        <w:rPr>
          <w:rFonts w:ascii="宋体" w:hAnsi="宋体"/>
          <w:szCs w:val="21"/>
        </w:rPr>
      </w:pPr>
      <w:r>
        <w:rPr>
          <w:rFonts w:ascii="宋体" w:hAnsi="宋体"/>
          <w:szCs w:val="21"/>
        </w:rPr>
        <w:t>13.镜片通过IPX8防水等级测试，喉镜片可深水浸泡消毒、低温等离子消毒，经济实惠，可重复消毒使用1000次以上；</w:t>
      </w:r>
    </w:p>
    <w:p>
      <w:pPr>
        <w:spacing w:line="360" w:lineRule="auto"/>
        <w:rPr>
          <w:rFonts w:ascii="宋体" w:hAnsi="宋体"/>
          <w:szCs w:val="21"/>
        </w:rPr>
      </w:pPr>
      <w:r>
        <w:rPr>
          <w:rFonts w:ascii="宋体" w:hAnsi="宋体"/>
          <w:szCs w:val="21"/>
        </w:rPr>
        <w:t>14.一台主机配1个规格喉镜片；</w:t>
      </w:r>
    </w:p>
    <w:p>
      <w:pPr>
        <w:spacing w:line="360" w:lineRule="auto"/>
        <w:rPr>
          <w:rFonts w:ascii="宋体" w:hAnsi="宋体"/>
          <w:szCs w:val="21"/>
        </w:rPr>
      </w:pPr>
      <w:r>
        <w:rPr>
          <w:rFonts w:ascii="宋体" w:hAnsi="宋体"/>
          <w:szCs w:val="21"/>
        </w:rPr>
        <w:t>15.手柄：人体工学设计，手感舒适、抑菌、轻便、便携，镜片支架连接件为SUS303材质，手柄材质为PC加内包铝受力强度大，无折断折弯的风险；</w:t>
      </w:r>
    </w:p>
    <w:p>
      <w:pPr>
        <w:spacing w:line="360" w:lineRule="auto"/>
        <w:rPr>
          <w:rFonts w:ascii="宋体" w:hAnsi="宋体"/>
          <w:szCs w:val="21"/>
        </w:rPr>
      </w:pPr>
      <w:r>
        <w:rPr>
          <w:rFonts w:ascii="宋体" w:hAnsi="宋体"/>
          <w:szCs w:val="21"/>
        </w:rPr>
        <w:t>16.通过相关认证：CFDA、ISO13485</w:t>
      </w:r>
    </w:p>
    <w:p>
      <w:pPr>
        <w:widowControl/>
        <w:jc w:val="left"/>
        <w:rPr>
          <w:rFonts w:hint="eastAsia" w:ascii="宋体" w:hAnsi="宋体"/>
          <w:b/>
          <w:sz w:val="24"/>
        </w:rPr>
      </w:pP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roman"/>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4ECF3"/>
    <w:multiLevelType w:val="singleLevel"/>
    <w:tmpl w:val="AA04ECF3"/>
    <w:lvl w:ilvl="0" w:tentative="0">
      <w:start w:val="1"/>
      <w:numFmt w:val="decimal"/>
      <w:suff w:val="nothing"/>
      <w:lvlText w:val="%1、"/>
      <w:lvlJc w:val="left"/>
    </w:lvl>
  </w:abstractNum>
  <w:abstractNum w:abstractNumId="1">
    <w:nsid w:val="48AA7706"/>
    <w:multiLevelType w:val="multilevel"/>
    <w:tmpl w:val="48AA7706"/>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9BE278A"/>
    <w:multiLevelType w:val="multilevel"/>
    <w:tmpl w:val="59BE278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86"/>
    <w:rsid w:val="00013171"/>
    <w:rsid w:val="0008782B"/>
    <w:rsid w:val="00087C49"/>
    <w:rsid w:val="000929F6"/>
    <w:rsid w:val="000B669A"/>
    <w:rsid w:val="001D114F"/>
    <w:rsid w:val="00227386"/>
    <w:rsid w:val="002E53E1"/>
    <w:rsid w:val="003544F5"/>
    <w:rsid w:val="00472092"/>
    <w:rsid w:val="004763F2"/>
    <w:rsid w:val="005005EF"/>
    <w:rsid w:val="005A6804"/>
    <w:rsid w:val="005C43DC"/>
    <w:rsid w:val="005E228E"/>
    <w:rsid w:val="005E5B61"/>
    <w:rsid w:val="005F1A60"/>
    <w:rsid w:val="00645D91"/>
    <w:rsid w:val="0067599A"/>
    <w:rsid w:val="006B0B73"/>
    <w:rsid w:val="006C2252"/>
    <w:rsid w:val="00711F62"/>
    <w:rsid w:val="007132B3"/>
    <w:rsid w:val="0072069A"/>
    <w:rsid w:val="007C3E0E"/>
    <w:rsid w:val="00841A3C"/>
    <w:rsid w:val="008C5104"/>
    <w:rsid w:val="0091269D"/>
    <w:rsid w:val="00A17E44"/>
    <w:rsid w:val="00BA2895"/>
    <w:rsid w:val="00BC7732"/>
    <w:rsid w:val="00C15ECB"/>
    <w:rsid w:val="00C64F5A"/>
    <w:rsid w:val="00C85CBF"/>
    <w:rsid w:val="00CF3293"/>
    <w:rsid w:val="00D92CE6"/>
    <w:rsid w:val="00DC581D"/>
    <w:rsid w:val="00EF17AB"/>
    <w:rsid w:val="00F263BD"/>
    <w:rsid w:val="00F3636E"/>
    <w:rsid w:val="00F55F27"/>
    <w:rsid w:val="00F83520"/>
    <w:rsid w:val="00F8668D"/>
    <w:rsid w:val="00FA61B4"/>
    <w:rsid w:val="00FB467B"/>
    <w:rsid w:val="4842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1"/>
    <w:qFormat/>
    <w:uiPriority w:val="9"/>
    <w:pPr>
      <w:widowControl w:val="0"/>
      <w:jc w:val="center"/>
      <w:outlineLvl w:val="0"/>
    </w:pPr>
    <w:rPr>
      <w:rFonts w:ascii="黑体" w:hAnsi="黑体" w:eastAsia="黑体" w:cstheme="minorBidi"/>
      <w:kern w:val="0"/>
      <w:sz w:val="30"/>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footnote text"/>
    <w:basedOn w:val="1"/>
    <w:link w:val="12"/>
    <w:qFormat/>
    <w:uiPriority w:val="0"/>
    <w:pPr>
      <w:snapToGrid w:val="0"/>
      <w:jc w:val="left"/>
    </w:pPr>
    <w:rPr>
      <w:rFonts w:eastAsia="PMingLiU-ExtB"/>
      <w:sz w:val="20"/>
      <w:szCs w:val="20"/>
      <w:lang w:eastAsia="zh-TW"/>
    </w:rPr>
  </w:style>
  <w:style w:type="table" w:styleId="7">
    <w:name w:val="Table Grid"/>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标题 1 字符"/>
    <w:basedOn w:val="8"/>
    <w:link w:val="2"/>
    <w:qFormat/>
    <w:uiPriority w:val="9"/>
    <w:rPr>
      <w:rFonts w:ascii="黑体" w:hAnsi="黑体" w:eastAsia="黑体"/>
      <w:kern w:val="0"/>
      <w:sz w:val="30"/>
      <w:szCs w:val="20"/>
    </w:rPr>
  </w:style>
  <w:style w:type="character" w:customStyle="1" w:styleId="12">
    <w:name w:val="脚注文本 字符"/>
    <w:basedOn w:val="8"/>
    <w:link w:val="5"/>
    <w:qFormat/>
    <w:uiPriority w:val="0"/>
    <w:rPr>
      <w:rFonts w:ascii="Times New Roman" w:hAnsi="Times New Roman" w:eastAsia="PMingLiU-ExtB" w:cs="Times New Roman"/>
      <w:sz w:val="20"/>
      <w:szCs w:val="20"/>
      <w:lang w:eastAsia="zh-TW"/>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8133</Words>
  <Characters>9436</Characters>
  <Lines>73</Lines>
  <Paragraphs>20</Paragraphs>
  <TotalTime>472</TotalTime>
  <ScaleCrop>false</ScaleCrop>
  <LinksUpToDate>false</LinksUpToDate>
  <CharactersWithSpaces>9743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2023-06-26T13:52:00Z</dcterms:created>
  <dc:creator>shao jianmao</dc:creator>
  <cp:lastModifiedBy>AS</cp:lastModifiedBy>
  <dcterms:modified xsi:type="dcterms:W3CDTF">2024-06-20T07:23:59Z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2868A42512584607988560DFD41B1EBF_12</vt:lpwstr>
  </property>
</Properties>
</file>