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color w:val="auto"/>
          <w:highlight w:val="none"/>
        </w:rPr>
      </w:pPr>
      <w:bookmarkStart w:id="0" w:name="_Toc16980"/>
      <w:r>
        <w:rPr>
          <w:rFonts w:hint="eastAsia"/>
          <w:color w:val="auto"/>
          <w:highlight w:val="none"/>
        </w:rPr>
        <w:t>梅州谷城医院发热门诊楼工程</w:t>
      </w:r>
      <w:r>
        <w:rPr>
          <w:rFonts w:hint="eastAsia"/>
          <w:color w:val="auto"/>
          <w:highlight w:val="none"/>
          <w:lang w:val="en-US" w:eastAsia="zh-CN"/>
        </w:rPr>
        <w:t>公开</w:t>
      </w:r>
      <w:r>
        <w:rPr>
          <w:rFonts w:hint="eastAsia"/>
          <w:color w:val="auto"/>
          <w:highlight w:val="none"/>
        </w:rPr>
        <w:t>招标公告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b/>
          <w:bCs/>
          <w:color w:val="auto"/>
          <w:kern w:val="0"/>
          <w:sz w:val="22"/>
          <w:szCs w:val="22"/>
          <w:highlight w:val="none"/>
          <w:u w:val="single"/>
          <w:shd w:val="clear" w:color="auto" w:fill="FFFFFF"/>
          <w:lang w:val="en-US" w:eastAsia="zh-CN" w:bidi="ar-SA"/>
        </w:rPr>
        <w:t>梅州谷城医院</w:t>
      </w:r>
      <w:r>
        <w:rPr>
          <w:rFonts w:hint="eastAsia" w:ascii="宋体" w:hAnsi="宋体" w:cs="宋体"/>
          <w:b/>
          <w:bCs/>
          <w:color w:val="auto"/>
          <w:kern w:val="0"/>
          <w:sz w:val="22"/>
          <w:szCs w:val="22"/>
          <w:highlight w:val="none"/>
          <w:u w:val="single"/>
          <w:shd w:val="clear" w:color="auto" w:fill="FFFFFF"/>
          <w:lang w:val="en-US" w:eastAsia="zh-CN" w:bidi="ar-SA"/>
        </w:rPr>
        <w:t>发热门诊楼工程</w:t>
      </w:r>
      <w:r>
        <w:rPr>
          <w:rFonts w:hint="eastAsia" w:ascii="宋体" w:hAnsi="宋体" w:eastAsia="宋体" w:cs="宋体"/>
          <w:color w:val="auto"/>
          <w:sz w:val="22"/>
          <w:szCs w:val="22"/>
          <w:highlight w:val="none"/>
          <w:shd w:val="clear" w:color="auto" w:fill="FFFFFF"/>
          <w:lang w:val="en-US" w:eastAsia="zh-CN"/>
        </w:rPr>
        <w:t>的潜在投标人应在</w:t>
      </w:r>
      <w:r>
        <w:rPr>
          <w:rFonts w:hint="eastAsia" w:ascii="宋体" w:hAnsi="宋体" w:cs="宋体"/>
          <w:color w:val="auto"/>
          <w:sz w:val="22"/>
          <w:szCs w:val="22"/>
          <w:highlight w:val="none"/>
          <w:shd w:val="clear" w:color="auto" w:fill="FFFFFF"/>
          <w:lang w:val="en-US" w:eastAsia="zh-CN"/>
        </w:rPr>
        <w:t>广州市天河区瘦狗岭路379号北岸商务1006室</w:t>
      </w:r>
      <w:r>
        <w:rPr>
          <w:rFonts w:hint="eastAsia" w:ascii="宋体" w:hAnsi="宋体" w:eastAsia="宋体" w:cs="宋体"/>
          <w:color w:val="auto"/>
          <w:sz w:val="22"/>
          <w:szCs w:val="22"/>
          <w:highlight w:val="none"/>
          <w:shd w:val="clear" w:color="auto" w:fill="FFFFFF"/>
          <w:lang w:val="en-US" w:eastAsia="zh-CN"/>
        </w:rPr>
        <w:t>获取招标文件，并于</w:t>
      </w:r>
      <w:r>
        <w:rPr>
          <w:rFonts w:hint="eastAsia" w:ascii="宋体" w:hAnsi="宋体" w:eastAsia="宋体" w:cs="宋体"/>
          <w:color w:val="auto"/>
          <w:sz w:val="22"/>
          <w:szCs w:val="22"/>
          <w:highlight w:val="none"/>
          <w:u w:val="single"/>
          <w:shd w:val="clear" w:color="auto" w:fill="FFFFFF"/>
          <w:lang w:val="en-US" w:eastAsia="zh-CN"/>
        </w:rPr>
        <w:t xml:space="preserve"> 202</w:t>
      </w:r>
      <w:r>
        <w:rPr>
          <w:rFonts w:hint="eastAsia" w:ascii="宋体" w:hAnsi="宋体" w:cs="宋体"/>
          <w:color w:val="auto"/>
          <w:sz w:val="22"/>
          <w:szCs w:val="22"/>
          <w:highlight w:val="none"/>
          <w:u w:val="single"/>
          <w:shd w:val="clear" w:color="auto" w:fill="FFFFFF"/>
          <w:lang w:val="en-US" w:eastAsia="zh-CN"/>
        </w:rPr>
        <w:t>2</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val="en-US" w:eastAsia="zh-CN"/>
        </w:rPr>
        <w:t>年</w:t>
      </w:r>
      <w:r>
        <w:rPr>
          <w:rFonts w:hint="eastAsia" w:ascii="宋体" w:hAnsi="宋体" w:cs="宋体"/>
          <w:color w:val="auto"/>
          <w:sz w:val="22"/>
          <w:szCs w:val="22"/>
          <w:highlight w:val="none"/>
          <w:u w:val="single"/>
          <w:shd w:val="clear" w:color="auto" w:fill="FFFFFF"/>
          <w:lang w:val="en-US" w:eastAsia="zh-CN"/>
        </w:rPr>
        <w:t>09</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u w:val="single"/>
          <w:shd w:val="clear" w:color="auto" w:fill="FFFFFF"/>
          <w:lang w:val="en-US" w:eastAsia="zh-CN"/>
        </w:rPr>
        <w:t>07</w:t>
      </w:r>
      <w:r>
        <w:rPr>
          <w:rFonts w:hint="eastAsia" w:ascii="宋体" w:hAnsi="宋体" w:eastAsia="宋体" w:cs="宋体"/>
          <w:color w:val="auto"/>
          <w:sz w:val="22"/>
          <w:szCs w:val="22"/>
          <w:highlight w:val="none"/>
          <w:shd w:val="clear" w:color="auto" w:fill="FFFFFF"/>
          <w:lang w:val="en-US" w:eastAsia="zh-CN"/>
        </w:rPr>
        <w:t>日</w:t>
      </w:r>
      <w:r>
        <w:rPr>
          <w:rFonts w:hint="eastAsia" w:ascii="宋体" w:hAnsi="宋体" w:cs="宋体"/>
          <w:color w:val="auto"/>
          <w:sz w:val="22"/>
          <w:szCs w:val="22"/>
          <w:highlight w:val="none"/>
          <w:u w:val="single"/>
          <w:shd w:val="clear" w:color="auto" w:fill="FFFFFF"/>
          <w:lang w:val="en-US" w:eastAsia="zh-CN"/>
        </w:rPr>
        <w:t>14</w:t>
      </w:r>
      <w:r>
        <w:rPr>
          <w:rFonts w:hint="eastAsia" w:ascii="宋体" w:hAnsi="宋体" w:eastAsia="宋体" w:cs="宋体"/>
          <w:color w:val="auto"/>
          <w:sz w:val="22"/>
          <w:szCs w:val="22"/>
          <w:highlight w:val="none"/>
          <w:shd w:val="clear" w:color="auto" w:fill="FFFFFF"/>
          <w:lang w:val="en-US" w:eastAsia="zh-CN"/>
        </w:rPr>
        <w:t>点</w:t>
      </w:r>
      <w:r>
        <w:rPr>
          <w:rFonts w:hint="eastAsia" w:ascii="宋体" w:hAnsi="宋体" w:cs="宋体"/>
          <w:color w:val="auto"/>
          <w:sz w:val="22"/>
          <w:szCs w:val="22"/>
          <w:highlight w:val="none"/>
          <w:u w:val="single"/>
          <w:shd w:val="clear" w:color="auto" w:fill="FFFFFF"/>
          <w:lang w:val="en-US" w:eastAsia="zh-CN"/>
        </w:rPr>
        <w:t>30</w:t>
      </w:r>
      <w:r>
        <w:rPr>
          <w:rFonts w:hint="eastAsia" w:ascii="宋体" w:hAnsi="宋体" w:eastAsia="宋体" w:cs="宋体"/>
          <w:color w:val="auto"/>
          <w:sz w:val="22"/>
          <w:szCs w:val="22"/>
          <w:highlight w:val="none"/>
          <w:shd w:val="clear" w:color="auto" w:fill="FFFFFF"/>
          <w:lang w:val="en-US" w:eastAsia="zh-CN"/>
        </w:rPr>
        <w:t>分（北京时间）前递交投标文件。</w:t>
      </w:r>
    </w:p>
    <w:p>
      <w:pPr>
        <w:adjustRightInd w:val="0"/>
        <w:snapToGrid w:val="0"/>
        <w:spacing w:line="336" w:lineRule="auto"/>
        <w:ind w:firstLine="221" w:firstLineChars="1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一、项目基本情况</w:t>
      </w:r>
      <w:r>
        <w:rPr>
          <w:rFonts w:hint="eastAsia" w:ascii="宋体" w:hAnsi="宋体" w:eastAsia="宋体" w:cs="宋体"/>
          <w:color w:val="auto"/>
          <w:sz w:val="22"/>
          <w:szCs w:val="22"/>
          <w:highlight w:val="none"/>
          <w:shd w:val="clear" w:color="auto" w:fill="FFFFFF"/>
        </w:rPr>
        <w:t xml:space="preserve"> </w:t>
      </w:r>
    </w:p>
    <w:p>
      <w:pPr>
        <w:pStyle w:val="4"/>
        <w:shd w:val="clear" w:color="auto" w:fill="FFFFFF"/>
        <w:spacing w:before="0" w:beforeAutospacing="0" w:after="0" w:afterAutospacing="0" w:line="360" w:lineRule="auto"/>
        <w:ind w:firstLine="440" w:firstLineChars="200"/>
        <w:jc w:val="both"/>
        <w:textAlignment w:val="baseline"/>
        <w:rPr>
          <w:rFonts w:hint="eastAsia" w:cs="宋体"/>
          <w:color w:val="auto"/>
          <w:sz w:val="22"/>
          <w:szCs w:val="22"/>
          <w:highlight w:val="red"/>
          <w:u w:val="singl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项目编号：</w:t>
      </w:r>
      <w:r>
        <w:rPr>
          <w:rFonts w:hint="eastAsia" w:cs="宋体"/>
          <w:color w:val="auto"/>
          <w:sz w:val="22"/>
          <w:szCs w:val="22"/>
          <w:highlight w:val="none"/>
          <w:u w:val="single"/>
          <w:shd w:val="clear" w:color="auto" w:fill="FFFFFF"/>
          <w:lang w:val="en-US" w:eastAsia="zh-CN"/>
        </w:rPr>
        <w:t>GZZT2022GK-068</w:t>
      </w:r>
    </w:p>
    <w:p>
      <w:pPr>
        <w:pStyle w:val="4"/>
        <w:shd w:val="clear" w:color="auto" w:fill="FFFFFF"/>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val="en-US" w:eastAsia="zh-CN"/>
        </w:rPr>
        <w:t>梅州谷城医院</w:t>
      </w:r>
      <w:r>
        <w:rPr>
          <w:rFonts w:hint="eastAsia" w:cs="宋体"/>
          <w:color w:val="auto"/>
          <w:sz w:val="22"/>
          <w:szCs w:val="22"/>
          <w:highlight w:val="none"/>
          <w:shd w:val="clear" w:color="auto" w:fill="FFFFFF"/>
          <w:lang w:val="en-US" w:eastAsia="zh-CN"/>
        </w:rPr>
        <w:t>发热门诊楼工程</w:t>
      </w:r>
    </w:p>
    <w:p>
      <w:pPr>
        <w:pStyle w:val="4"/>
        <w:shd w:val="clear" w:color="auto" w:fill="FFFFFF"/>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lang w:eastAsia="zh-CN"/>
        </w:rPr>
        <w:t>招标</w:t>
      </w:r>
      <w:r>
        <w:rPr>
          <w:rFonts w:hint="eastAsia" w:ascii="宋体" w:hAnsi="宋体" w:eastAsia="宋体" w:cs="宋体"/>
          <w:color w:val="auto"/>
          <w:sz w:val="22"/>
          <w:szCs w:val="22"/>
          <w:highlight w:val="none"/>
          <w:shd w:val="clear" w:color="auto" w:fill="FFFFFF"/>
        </w:rPr>
        <w:t>方式：公开招标</w:t>
      </w:r>
    </w:p>
    <w:p>
      <w:pPr>
        <w:pStyle w:val="4"/>
        <w:shd w:val="clear" w:color="auto" w:fill="FFFFFF"/>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预算金额：</w:t>
      </w:r>
      <w:r>
        <w:rPr>
          <w:rFonts w:hint="eastAsia" w:cs="宋体"/>
          <w:color w:val="auto"/>
          <w:sz w:val="22"/>
          <w:szCs w:val="22"/>
          <w:highlight w:val="none"/>
          <w:u w:val="none"/>
          <w:shd w:val="clear" w:color="auto" w:fill="FFFFFF"/>
          <w:lang w:val="en-US" w:eastAsia="zh-CN"/>
        </w:rPr>
        <w:t>人民币730万</w:t>
      </w:r>
      <w:r>
        <w:rPr>
          <w:rFonts w:hint="eastAsia" w:ascii="宋体" w:hAnsi="宋体" w:eastAsia="宋体" w:cs="宋体"/>
          <w:color w:val="auto"/>
          <w:sz w:val="22"/>
          <w:szCs w:val="22"/>
          <w:highlight w:val="none"/>
          <w:u w:val="none"/>
          <w:shd w:val="clear" w:color="auto" w:fill="FFFFFF"/>
        </w:rPr>
        <w:t>元</w:t>
      </w:r>
      <w:bookmarkStart w:id="1" w:name="_GoBack"/>
      <w:bookmarkEnd w:id="1"/>
    </w:p>
    <w:p>
      <w:pPr>
        <w:pStyle w:val="4"/>
        <w:shd w:val="clear" w:color="auto" w:fill="FFFFFF"/>
        <w:spacing w:before="0" w:beforeAutospacing="0" w:after="0" w:afterAutospacing="0" w:line="360" w:lineRule="auto"/>
        <w:ind w:left="657" w:leftChars="208" w:hanging="220" w:hangingChars="1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项目</w:t>
      </w:r>
      <w:r>
        <w:rPr>
          <w:rFonts w:hint="eastAsia" w:ascii="宋体" w:hAnsi="宋体" w:eastAsia="宋体" w:cs="宋体"/>
          <w:color w:val="auto"/>
          <w:sz w:val="22"/>
          <w:szCs w:val="22"/>
          <w:highlight w:val="none"/>
          <w:shd w:val="clear" w:color="auto" w:fill="FFFFFF"/>
        </w:rPr>
        <w:t>需求：</w:t>
      </w:r>
      <w:r>
        <w:rPr>
          <w:rFonts w:hint="eastAsia" w:ascii="宋体" w:hAnsi="宋体" w:eastAsia="宋体" w:cs="宋体"/>
          <w:color w:val="auto"/>
          <w:sz w:val="22"/>
          <w:szCs w:val="22"/>
          <w:highlight w:val="none"/>
          <w:shd w:val="clear" w:color="auto" w:fill="FFFFFF"/>
          <w:lang w:eastAsia="zh-CN"/>
        </w:rPr>
        <w:t>详见招标文件项目需求、工程量清单及施工图纸</w:t>
      </w:r>
      <w:r>
        <w:rPr>
          <w:rFonts w:hint="eastAsia" w:ascii="宋体" w:hAnsi="宋体" w:eastAsia="宋体" w:cs="宋体"/>
          <w:color w:val="auto"/>
          <w:sz w:val="22"/>
          <w:szCs w:val="22"/>
          <w:highlight w:val="none"/>
          <w:shd w:val="clear" w:color="auto" w:fill="FFFFFF"/>
        </w:rPr>
        <w:t>。</w:t>
      </w:r>
    </w:p>
    <w:p>
      <w:pPr>
        <w:adjustRightInd w:val="0"/>
        <w:snapToGrid w:val="0"/>
        <w:spacing w:line="336"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投标</w:t>
      </w:r>
      <w:r>
        <w:rPr>
          <w:rFonts w:hint="eastAsia" w:ascii="宋体" w:hAnsi="宋体" w:eastAsia="宋体" w:cs="宋体"/>
          <w:b/>
          <w:bCs/>
          <w:color w:val="auto"/>
          <w:sz w:val="22"/>
          <w:szCs w:val="22"/>
          <w:highlight w:val="none"/>
        </w:rPr>
        <w:t>人的资格要求：</w:t>
      </w:r>
    </w:p>
    <w:p>
      <w:pPr>
        <w:pStyle w:val="4"/>
        <w:shd w:val="clear" w:color="auto" w:fill="FFFFFF"/>
        <w:spacing w:before="0" w:beforeAutospacing="0" w:after="0" w:afterAutospacing="0" w:line="360" w:lineRule="auto"/>
        <w:ind w:left="657" w:leftChars="208" w:hanging="220" w:hangingChars="10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投标人具有独立承担民事责任能力的在中华人民共和国境内注册的法人或其他组织【投标人若为分支机构的，须提供由投标人总公司出具授权分支机构投标函，分支机构具有总公司出具的投标函后可使用总公司的财务状况、人员信息、公司资质及业绩等信息】；</w:t>
      </w:r>
    </w:p>
    <w:p>
      <w:pPr>
        <w:pStyle w:val="4"/>
        <w:shd w:val="clear" w:color="auto" w:fill="FFFFFF"/>
        <w:spacing w:before="0" w:beforeAutospacing="0" w:after="0" w:afterAutospacing="0" w:line="360" w:lineRule="auto"/>
        <w:ind w:left="657" w:leftChars="208" w:hanging="220" w:hangingChars="10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2、投标人须具备建筑机电安装工程专业承包三级或以上资质，同时具备建筑装修装饰工程专业承包二级或以上资质；</w:t>
      </w:r>
    </w:p>
    <w:p>
      <w:pPr>
        <w:pStyle w:val="4"/>
        <w:shd w:val="clear" w:color="auto" w:fill="FFFFFF"/>
        <w:spacing w:before="0" w:beforeAutospacing="0" w:after="0" w:afterAutospacing="0" w:line="360" w:lineRule="auto"/>
        <w:ind w:left="657" w:leftChars="208" w:hanging="220" w:hangingChars="10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3、投标人具有</w:t>
      </w:r>
      <w:r>
        <w:rPr>
          <w:rFonts w:hint="eastAsia" w:cs="宋体"/>
          <w:color w:val="auto"/>
          <w:sz w:val="22"/>
          <w:szCs w:val="22"/>
          <w:highlight w:val="none"/>
          <w:shd w:val="clear" w:color="auto" w:fill="FFFFFF"/>
          <w:lang w:val="en-US" w:eastAsia="zh-CN"/>
        </w:rPr>
        <w:t>有效期内</w:t>
      </w:r>
      <w:r>
        <w:rPr>
          <w:rFonts w:hint="eastAsia" w:ascii="宋体" w:hAnsi="宋体" w:eastAsia="宋体" w:cs="宋体"/>
          <w:color w:val="auto"/>
          <w:sz w:val="22"/>
          <w:szCs w:val="22"/>
          <w:highlight w:val="none"/>
          <w:shd w:val="clear" w:color="auto" w:fill="FFFFFF"/>
          <w:lang w:val="en-US" w:eastAsia="zh-CN"/>
        </w:rPr>
        <w:t>行政主管部门颁发的安全生产许可证；</w:t>
      </w:r>
    </w:p>
    <w:p>
      <w:pPr>
        <w:pStyle w:val="4"/>
        <w:shd w:val="clear" w:color="auto" w:fill="FFFFFF"/>
        <w:spacing w:before="0" w:beforeAutospacing="0" w:after="0" w:afterAutospacing="0" w:line="360" w:lineRule="auto"/>
        <w:ind w:firstLine="440" w:firstLineChars="200"/>
        <w:jc w:val="both"/>
        <w:textAlignment w:val="baseline"/>
        <w:rPr>
          <w:rFonts w:hint="default" w:cs="宋体"/>
          <w:color w:val="auto"/>
          <w:sz w:val="22"/>
          <w:szCs w:val="22"/>
          <w:highlight w:val="none"/>
          <w:shd w:val="clear" w:color="auto" w:fill="FFFFFF"/>
          <w:lang w:val="en-US" w:eastAsia="zh-CN"/>
        </w:rPr>
      </w:pPr>
      <w:r>
        <w:rPr>
          <w:rFonts w:hint="eastAsia" w:cs="宋体"/>
          <w:color w:val="auto"/>
          <w:sz w:val="22"/>
          <w:szCs w:val="22"/>
          <w:highlight w:val="none"/>
          <w:shd w:val="clear" w:color="auto" w:fill="FFFFFF"/>
          <w:lang w:val="en-US" w:eastAsia="zh-CN"/>
        </w:rPr>
        <w:t>4、项目负责人</w:t>
      </w:r>
    </w:p>
    <w:p>
      <w:pPr>
        <w:pStyle w:val="4"/>
        <w:shd w:val="clear" w:color="auto" w:fill="FFFFFF"/>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lang w:val="en-US" w:eastAsia="zh-CN"/>
        </w:rPr>
        <w:t>、本项目不接受联合体投标。</w:t>
      </w:r>
    </w:p>
    <w:p>
      <w:pPr>
        <w:adjustRightInd w:val="0"/>
        <w:snapToGrid w:val="0"/>
        <w:spacing w:line="336"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三、获取招标文件</w:t>
      </w:r>
    </w:p>
    <w:p>
      <w:pPr>
        <w:adjustRightInd w:val="0"/>
        <w:snapToGrid w:val="0"/>
        <w:spacing w:line="336" w:lineRule="auto"/>
        <w:ind w:left="218" w:leftChars="10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single"/>
          <w:lang w:val="en-US" w:eastAsia="zh-CN"/>
        </w:rPr>
        <w:t xml:space="preserve"> 2022 </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08</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18</w:t>
      </w:r>
      <w:r>
        <w:rPr>
          <w:rFonts w:hint="eastAsia" w:ascii="宋体" w:hAnsi="宋体" w:eastAsia="宋体" w:cs="宋体"/>
          <w:color w:val="auto"/>
          <w:sz w:val="22"/>
          <w:szCs w:val="22"/>
          <w:highlight w:val="none"/>
        </w:rPr>
        <w:t>日至</w:t>
      </w:r>
      <w:r>
        <w:rPr>
          <w:rFonts w:hint="eastAsia" w:ascii="宋体" w:hAnsi="宋体" w:cs="宋体"/>
          <w:color w:val="auto"/>
          <w:sz w:val="22"/>
          <w:szCs w:val="22"/>
          <w:highlight w:val="none"/>
          <w:u w:val="single"/>
          <w:lang w:val="en-US" w:eastAsia="zh-CN"/>
        </w:rPr>
        <w:t>2022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08</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rPr>
        <w:t>日，每天上午 09:00至 12:00，下午 14:</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0至 17:</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（北京时间，法定节假日除外 ）</w:t>
      </w:r>
    </w:p>
    <w:p>
      <w:pPr>
        <w:adjustRightInd w:val="0"/>
        <w:snapToGrid w:val="0"/>
        <w:spacing w:line="336" w:lineRule="auto"/>
        <w:ind w:firstLine="660" w:firstLineChars="300"/>
        <w:rPr>
          <w:rFonts w:hint="default" w:ascii="宋体" w:hAnsi="宋体" w:eastAsia="宋体" w:cs="宋体"/>
          <w:color w:val="auto"/>
          <w:sz w:val="22"/>
          <w:szCs w:val="22"/>
          <w:highlight w:val="red"/>
          <w:lang w:val="en-US"/>
        </w:rPr>
      </w:pPr>
      <w:r>
        <w:rPr>
          <w:rFonts w:hint="eastAsia" w:ascii="宋体" w:hAnsi="宋体" w:eastAsia="宋体" w:cs="宋体"/>
          <w:color w:val="auto"/>
          <w:sz w:val="22"/>
          <w:szCs w:val="22"/>
          <w:highlight w:val="none"/>
        </w:rPr>
        <w:t>地点：</w:t>
      </w:r>
      <w:r>
        <w:rPr>
          <w:rFonts w:hint="eastAsia" w:ascii="宋体" w:hAnsi="宋体" w:cs="宋体"/>
          <w:color w:val="auto"/>
          <w:sz w:val="22"/>
          <w:szCs w:val="22"/>
          <w:highlight w:val="none"/>
          <w:u w:val="none"/>
          <w:lang w:val="en-US" w:eastAsia="zh-CN"/>
        </w:rPr>
        <w:t>广州市天河区瘦狗岭路379号北岸商务1006室</w:t>
      </w:r>
    </w:p>
    <w:p>
      <w:pPr>
        <w:adjustRightInd w:val="0"/>
        <w:snapToGrid w:val="0"/>
        <w:spacing w:line="336"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方式：网络购买。网购招标文件者，将《招标文件购买登记表》扫描件、公司营业执照扫描件发送至招标代理机构指定的邮箱（E-mail：</w:t>
      </w:r>
      <w:r>
        <w:rPr>
          <w:rFonts w:hint="eastAsia" w:ascii="宋体" w:hAnsi="宋体" w:cs="宋体"/>
          <w:color w:val="auto"/>
          <w:sz w:val="22"/>
          <w:szCs w:val="22"/>
          <w:highlight w:val="none"/>
          <w:u w:val="single"/>
          <w:lang w:val="en-US" w:eastAsia="zh-CN"/>
        </w:rPr>
        <w:t>zhongtianguanli66@126.com</w:t>
      </w:r>
      <w:r>
        <w:rPr>
          <w:rFonts w:hint="eastAsia" w:ascii="宋体" w:hAnsi="宋体" w:eastAsia="宋体" w:cs="宋体"/>
          <w:color w:val="auto"/>
          <w:sz w:val="22"/>
          <w:szCs w:val="22"/>
          <w:highlight w:val="none"/>
        </w:rPr>
        <w:t>）报名，邮件主题注明“项目编号+公司全称”，经招标代理机构工作人员确认后办理相关手续。</w:t>
      </w:r>
    </w:p>
    <w:p>
      <w:pPr>
        <w:adjustRightInd w:val="0"/>
        <w:snapToGrid w:val="0"/>
        <w:spacing w:line="336" w:lineRule="auto"/>
        <w:ind w:firstLine="660" w:firstLineChars="3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00</w:t>
      </w:r>
      <w:r>
        <w:rPr>
          <w:rFonts w:hint="eastAsia" w:ascii="宋体" w:hAnsi="宋体" w:cs="宋体"/>
          <w:color w:val="auto"/>
          <w:sz w:val="22"/>
          <w:szCs w:val="22"/>
          <w:highlight w:val="none"/>
          <w:lang w:val="en-US" w:eastAsia="zh-CN"/>
        </w:rPr>
        <w:t>.00</w:t>
      </w:r>
    </w:p>
    <w:p>
      <w:pPr>
        <w:adjustRightInd w:val="0"/>
        <w:snapToGrid w:val="0"/>
        <w:spacing w:line="336"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四、提交投标文件截止时间、开标时间和地点</w:t>
      </w:r>
    </w:p>
    <w:p>
      <w:pPr>
        <w:adjustRightInd w:val="0"/>
        <w:snapToGrid w:val="0"/>
        <w:spacing w:line="336"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u w:val="single"/>
          <w:lang w:val="en-US" w:eastAsia="zh-CN"/>
        </w:rPr>
        <w:t>2022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09</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07</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u w:val="single"/>
          <w:lang w:val="en-US" w:eastAsia="zh-CN"/>
        </w:rPr>
        <w:t>14</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分（北京时间）（自招标文件开始发出之日起至投标人提交投标文件截止之日止，不得少于20日）</w:t>
      </w:r>
    </w:p>
    <w:p>
      <w:pPr>
        <w:adjustRightInd w:val="0"/>
        <w:snapToGrid w:val="0"/>
        <w:spacing w:line="336"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r>
        <w:rPr>
          <w:rFonts w:hint="eastAsia" w:ascii="宋体" w:hAnsi="宋体" w:cs="宋体"/>
          <w:color w:val="auto"/>
          <w:sz w:val="22"/>
          <w:szCs w:val="22"/>
          <w:highlight w:val="none"/>
          <w:u w:val="none"/>
          <w:lang w:val="en-US" w:eastAsia="zh-CN"/>
        </w:rPr>
        <w:t>广州市天河区瘦狗岭路379号北岸商务1006室</w:t>
      </w:r>
    </w:p>
    <w:p>
      <w:pPr>
        <w:adjustRightInd w:val="0"/>
        <w:snapToGrid w:val="0"/>
        <w:spacing w:line="336" w:lineRule="auto"/>
        <w:ind w:firstLine="221" w:firstLineChars="1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五、</w:t>
      </w:r>
      <w:r>
        <w:rPr>
          <w:rFonts w:hint="eastAsia" w:ascii="宋体" w:hAnsi="宋体" w:eastAsia="宋体" w:cs="宋体"/>
          <w:b/>
          <w:bCs/>
          <w:color w:val="auto"/>
          <w:sz w:val="22"/>
          <w:szCs w:val="22"/>
          <w:highlight w:val="none"/>
          <w:lang w:eastAsia="zh-CN"/>
        </w:rPr>
        <w:t>现场踏勘</w:t>
      </w:r>
    </w:p>
    <w:p>
      <w:pPr>
        <w:adjustRightInd w:val="0"/>
        <w:snapToGrid w:val="0"/>
        <w:spacing w:line="336" w:lineRule="auto"/>
        <w:ind w:left="1095" w:leftChars="312" w:hanging="440" w:hanging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rPr>
        <w:t>招标人不组织现场踏勘。投标人可自行对本招标项目的现场及周围环境进行踏勘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以便投标人获取编制投标文件和签署合同所需的所有资料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踏勘现场所发生的费用自理。</w:t>
      </w:r>
    </w:p>
    <w:p>
      <w:pPr>
        <w:adjustRightInd w:val="0"/>
        <w:snapToGrid w:val="0"/>
        <w:spacing w:line="336" w:lineRule="auto"/>
        <w:ind w:left="1095" w:leftChars="312" w:hanging="440" w:hanging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rPr>
        <w:t xml:space="preserve">招标人向投标人提供的有关现场的资料和数据，供投标人在编制投标文件时参考。招标人不对投标人据此作出的判断和决策负责。 </w:t>
      </w:r>
    </w:p>
    <w:p>
      <w:pPr>
        <w:adjustRightInd w:val="0"/>
        <w:snapToGrid w:val="0"/>
        <w:spacing w:line="336" w:lineRule="auto"/>
        <w:ind w:left="1097" w:leftChars="312" w:hanging="442" w:hanging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为保证项目的顺利开展，投标人自行标前踏勘以充分了解施工场地的位置、施工条件等情况。投标人必须自行踏勘现场，并由招标人盖章踏勘现场证明（详见第五章踏勘现场证明，须附在投标文件中），投标人如有疑问，以书面形式向招标人或招标代理机构查询，不召开答疑会。</w:t>
      </w:r>
    </w:p>
    <w:p>
      <w:pPr>
        <w:adjustRightInd w:val="0"/>
        <w:snapToGrid w:val="0"/>
        <w:spacing w:line="336" w:lineRule="auto"/>
        <w:ind w:left="1092" w:leftChars="520" w:firstLine="0" w:firstLineChars="0"/>
        <w:rPr>
          <w:rFonts w:hint="eastAsia" w:eastAsia="宋体"/>
          <w:b/>
          <w:bCs/>
          <w:color w:val="auto"/>
          <w:lang w:val="en-US" w:eastAsia="zh-CN"/>
        </w:rPr>
      </w:pPr>
      <w:r>
        <w:rPr>
          <w:rFonts w:hint="eastAsia" w:ascii="宋体" w:hAnsi="宋体" w:cs="宋体"/>
          <w:b/>
          <w:bCs/>
          <w:color w:val="auto"/>
          <w:sz w:val="22"/>
          <w:szCs w:val="22"/>
          <w:highlight w:val="none"/>
          <w:lang w:val="en-US" w:eastAsia="zh-CN"/>
        </w:rPr>
        <w:t>现场详细地点：</w:t>
      </w:r>
      <w:r>
        <w:rPr>
          <w:rFonts w:hint="eastAsia" w:ascii="宋体" w:hAnsi="宋体" w:eastAsia="宋体" w:cs="宋体"/>
          <w:b/>
          <w:bCs/>
          <w:color w:val="auto"/>
          <w:szCs w:val="21"/>
          <w:highlight w:val="none"/>
          <w:lang w:eastAsia="zh-CN"/>
        </w:rPr>
        <w:t>广东省梅州市五华县120省道（水安路）与工业大道交叉</w:t>
      </w:r>
      <w:r>
        <w:rPr>
          <w:rFonts w:hint="eastAsia" w:ascii="宋体" w:hAnsi="宋体" w:cs="宋体"/>
          <w:b/>
          <w:bCs/>
          <w:color w:val="auto"/>
          <w:szCs w:val="21"/>
          <w:highlight w:val="none"/>
          <w:lang w:val="en-US" w:eastAsia="zh-CN"/>
        </w:rPr>
        <w:t>路口梅州谷城医院</w:t>
      </w:r>
      <w:r>
        <w:rPr>
          <w:rFonts w:hint="eastAsia" w:ascii="宋体" w:hAnsi="宋体" w:cs="宋体"/>
          <w:b/>
          <w:bCs/>
          <w:color w:val="auto"/>
          <w:sz w:val="22"/>
          <w:szCs w:val="22"/>
          <w:highlight w:val="none"/>
          <w:lang w:val="en-US" w:eastAsia="zh-CN"/>
        </w:rPr>
        <w:t>。踏勘联系人：孙小姐，联系方式：18680530866。</w:t>
      </w:r>
    </w:p>
    <w:p>
      <w:pPr>
        <w:adjustRightInd w:val="0"/>
        <w:snapToGrid w:val="0"/>
        <w:spacing w:line="336"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shd w:val="clear" w:color="auto" w:fill="FFFFFF"/>
          <w:lang w:val="en-US" w:eastAsia="zh-CN" w:bidi="ar-SA"/>
        </w:rPr>
      </w:pPr>
      <w:r>
        <w:rPr>
          <w:rFonts w:hint="eastAsia" w:cs="宋体"/>
          <w:color w:val="auto"/>
          <w:sz w:val="22"/>
          <w:szCs w:val="22"/>
          <w:highlight w:val="none"/>
          <w:shd w:val="clear" w:color="auto" w:fill="FFFFFF"/>
          <w:lang w:val="en-US" w:eastAsia="zh-CN" w:bidi="ar-SA"/>
        </w:rPr>
        <w:t>1、</w:t>
      </w:r>
      <w:r>
        <w:rPr>
          <w:rFonts w:hint="eastAsia" w:ascii="宋体" w:hAnsi="宋体" w:eastAsia="宋体" w:cs="宋体"/>
          <w:color w:val="auto"/>
          <w:sz w:val="22"/>
          <w:szCs w:val="22"/>
          <w:highlight w:val="none"/>
          <w:shd w:val="clear" w:color="auto" w:fill="FFFFFF"/>
          <w:lang w:val="en-US" w:eastAsia="zh-CN" w:bidi="ar-SA"/>
        </w:rPr>
        <w:t>获取招标文件需持加盖单位公章的《招标文件</w:t>
      </w:r>
      <w:r>
        <w:rPr>
          <w:rFonts w:hint="eastAsia" w:ascii="宋体" w:hAnsi="宋体" w:cs="宋体"/>
          <w:color w:val="auto"/>
          <w:sz w:val="22"/>
          <w:szCs w:val="22"/>
          <w:highlight w:val="none"/>
          <w:shd w:val="clear" w:color="auto" w:fill="FFFFFF"/>
          <w:lang w:val="en-US" w:eastAsia="zh-CN" w:bidi="ar-SA"/>
        </w:rPr>
        <w:t>购买</w:t>
      </w:r>
      <w:r>
        <w:rPr>
          <w:rFonts w:hint="eastAsia" w:ascii="宋体" w:hAnsi="宋体" w:eastAsia="宋体" w:cs="宋体"/>
          <w:color w:val="auto"/>
          <w:sz w:val="22"/>
          <w:szCs w:val="22"/>
          <w:highlight w:val="none"/>
          <w:shd w:val="clear" w:color="auto" w:fill="FFFFFF"/>
          <w:lang w:val="en-US" w:eastAsia="zh-CN" w:bidi="ar-SA"/>
        </w:rPr>
        <w:t>登记表》（详见附件，自行下载）。</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cs="宋体"/>
          <w:color w:val="auto"/>
          <w:sz w:val="22"/>
          <w:szCs w:val="22"/>
          <w:highlight w:val="none"/>
          <w:shd w:val="clear" w:color="auto" w:fill="FFFFFF"/>
          <w:lang w:val="en-US" w:eastAsia="zh-CN" w:bidi="ar-SA"/>
        </w:rPr>
      </w:pPr>
      <w:r>
        <w:rPr>
          <w:rFonts w:hint="eastAsia" w:cs="宋体"/>
          <w:color w:val="auto"/>
          <w:sz w:val="22"/>
          <w:szCs w:val="22"/>
          <w:highlight w:val="none"/>
          <w:shd w:val="clear" w:color="auto" w:fill="FFFFFF"/>
          <w:lang w:val="en-US" w:eastAsia="zh-CN" w:bidi="ar-SA"/>
        </w:rPr>
        <w:t>2、本公告在中国政府采购网（http://www.ccgp.gov.cn/）、采购与招标网（https://www.chinabidding.cn/）、广州中天项目管理咨询有限公司网站（http://www.zt.11469.com/）发布。本公告的修改、补充，在中国政府采购网发布。本公告在各媒体发布的文本如有不同之处，以在中国政府采购网(http://www.ccgp.gov.cn/)发布的文本为准。</w:t>
      </w:r>
    </w:p>
    <w:p>
      <w:pPr>
        <w:adjustRightInd w:val="0"/>
        <w:snapToGrid w:val="0"/>
        <w:spacing w:line="336"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p>
    <w:p>
      <w:pPr>
        <w:adjustRightInd w:val="0"/>
        <w:snapToGrid w:val="0"/>
        <w:spacing w:line="336" w:lineRule="auto"/>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人信息</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名称：五华谷城投资有限公司</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kern w:val="28"/>
          <w:highlight w:val="none"/>
        </w:rPr>
      </w:pPr>
      <w:r>
        <w:rPr>
          <w:rFonts w:hint="eastAsia" w:ascii="宋体" w:hAnsi="宋体" w:eastAsia="宋体" w:cs="宋体"/>
          <w:color w:val="auto"/>
          <w:sz w:val="22"/>
          <w:szCs w:val="22"/>
          <w:highlight w:val="none"/>
        </w:rPr>
        <w:t>地址：五华县水寨镇县城工业区三横路(梅州凸版艺彩印刷公司东南面)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代理机构信息</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ascii="宋体" w:hAnsi="宋体" w:eastAsia="宋体" w:cs="宋体"/>
          <w:color w:val="auto"/>
          <w:sz w:val="22"/>
          <w:szCs w:val="22"/>
          <w:highlight w:val="none"/>
          <w:lang w:eastAsia="zh-CN"/>
        </w:rPr>
        <w:t>广州中天项目管理咨询有限公司</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广州市天河区瘦狗岭379号北岸商务</w:t>
      </w:r>
      <w:r>
        <w:rPr>
          <w:rFonts w:hint="eastAsia" w:ascii="宋体" w:hAnsi="宋体" w:cs="宋体"/>
          <w:color w:val="auto"/>
          <w:sz w:val="22"/>
          <w:szCs w:val="22"/>
          <w:highlight w:val="none"/>
          <w:lang w:val="en-US" w:eastAsia="zh-CN"/>
        </w:rPr>
        <w:t>1006</w:t>
      </w:r>
      <w:r>
        <w:rPr>
          <w:rFonts w:hint="eastAsia" w:ascii="宋体" w:hAnsi="宋体" w:eastAsia="宋体" w:cs="宋体"/>
          <w:color w:val="auto"/>
          <w:sz w:val="22"/>
          <w:szCs w:val="22"/>
          <w:highlight w:val="none"/>
          <w:lang w:eastAsia="zh-CN"/>
        </w:rPr>
        <w:t>室</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联系方式：</w:t>
      </w:r>
      <w:r>
        <w:rPr>
          <w:rFonts w:hint="eastAsia" w:ascii="宋体" w:hAnsi="宋体" w:cs="宋体"/>
          <w:color w:val="auto"/>
          <w:sz w:val="22"/>
          <w:szCs w:val="22"/>
          <w:highlight w:val="none"/>
          <w:lang w:val="en-US" w:eastAsia="zh-CN"/>
        </w:rPr>
        <w:t>13570514416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eastAsia="zh-CN"/>
        </w:rPr>
        <w:t>黄工</w:t>
      </w:r>
    </w:p>
    <w:p>
      <w:pPr>
        <w:keepNext w:val="0"/>
        <w:keepLines w:val="0"/>
        <w:pageBreakBefore w:val="0"/>
        <w:widowControl w:val="0"/>
        <w:kinsoku/>
        <w:wordWrap/>
        <w:overflowPunct/>
        <w:topLinePunct w:val="0"/>
        <w:autoSpaceDE/>
        <w:autoSpaceDN/>
        <w:bidi w:val="0"/>
        <w:adjustRightInd w:val="0"/>
        <w:snapToGrid w:val="0"/>
        <w:spacing w:line="336" w:lineRule="auto"/>
        <w:ind w:firstLine="440" w:firstLineChars="200"/>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电话：</w:t>
      </w:r>
      <w:r>
        <w:rPr>
          <w:rFonts w:hint="eastAsia" w:ascii="宋体" w:hAnsi="宋体" w:cs="宋体"/>
          <w:color w:val="auto"/>
          <w:sz w:val="22"/>
          <w:szCs w:val="22"/>
          <w:highlight w:val="none"/>
          <w:lang w:val="en-US" w:eastAsia="zh-CN"/>
        </w:rPr>
        <w:t>13570514416</w:t>
      </w:r>
    </w:p>
    <w:p>
      <w:pPr>
        <w:pStyle w:val="7"/>
        <w:rPr>
          <w:rFonts w:hint="eastAsia" w:ascii="宋体" w:hAnsi="宋体" w:eastAsia="宋体" w:cs="宋体"/>
          <w:color w:val="auto"/>
          <w:sz w:val="22"/>
          <w:szCs w:val="22"/>
          <w:highlight w:val="none"/>
        </w:rPr>
      </w:pPr>
    </w:p>
    <w:p>
      <w:pPr>
        <w:pStyle w:val="7"/>
        <w:rPr>
          <w:rFonts w:hint="eastAsia" w:ascii="宋体" w:hAnsi="宋体" w:eastAsia="宋体" w:cs="宋体"/>
          <w:color w:val="auto"/>
          <w:sz w:val="22"/>
          <w:szCs w:val="22"/>
          <w:highlight w:val="none"/>
        </w:rPr>
      </w:pPr>
    </w:p>
    <w:p>
      <w:pPr>
        <w:pStyle w:val="7"/>
        <w:rPr>
          <w:rFonts w:hint="eastAsia" w:ascii="宋体" w:hAnsi="宋体" w:eastAsia="宋体" w:cs="宋体"/>
          <w:color w:val="auto"/>
          <w:sz w:val="22"/>
          <w:szCs w:val="22"/>
          <w:highlight w:val="none"/>
        </w:rPr>
      </w:pPr>
    </w:p>
    <w:p>
      <w:pPr>
        <w:adjustRightInd w:val="0"/>
        <w:snapToGrid w:val="0"/>
        <w:spacing w:line="33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发布人：</w:t>
      </w:r>
      <w:r>
        <w:rPr>
          <w:rFonts w:hint="eastAsia" w:ascii="宋体" w:hAnsi="宋体" w:eastAsia="宋体" w:cs="宋体"/>
          <w:color w:val="auto"/>
          <w:sz w:val="22"/>
          <w:szCs w:val="22"/>
          <w:highlight w:val="none"/>
          <w:lang w:eastAsia="zh-CN"/>
        </w:rPr>
        <w:t>广州中天项目管理咨询有限公司</w:t>
      </w:r>
      <w:r>
        <w:rPr>
          <w:rFonts w:hint="eastAsia" w:ascii="宋体" w:hAnsi="宋体" w:eastAsia="宋体" w:cs="宋体"/>
          <w:color w:val="auto"/>
          <w:sz w:val="22"/>
          <w:szCs w:val="22"/>
          <w:highlight w:val="none"/>
        </w:rPr>
        <w:t xml:space="preserve">     </w:t>
      </w:r>
    </w:p>
    <w:p>
      <w:pPr>
        <w:adjustRightInd w:val="0"/>
        <w:snapToGrid w:val="0"/>
        <w:spacing w:line="336" w:lineRule="auto"/>
        <w:jc w:val="center"/>
      </w:pPr>
      <w:r>
        <w:rPr>
          <w:rFonts w:hint="eastAsia" w:ascii="宋体" w:hAnsi="宋体" w:eastAsia="宋体" w:cs="宋体"/>
          <w:color w:val="auto"/>
          <w:sz w:val="22"/>
          <w:szCs w:val="22"/>
          <w:highlight w:val="none"/>
        </w:rPr>
        <w:t xml:space="preserve">                                         发布时间：20</w:t>
      </w: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08</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eastAsia="宋体" w:cs="宋体"/>
          <w:color w:val="auto"/>
          <w:sz w:val="22"/>
          <w:szCs w:val="22"/>
          <w:highlight w:val="none"/>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ZGYwMmFhZjA3YWIyMDI2Njg5MzA5MmQzNjVmM2MifQ=="/>
  </w:docVars>
  <w:rsids>
    <w:rsidRoot w:val="3F0D38C4"/>
    <w:rsid w:val="3F0D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100" w:line="360" w:lineRule="auto"/>
      <w:jc w:val="center"/>
      <w:outlineLvl w:val="0"/>
    </w:pPr>
    <w:rPr>
      <w:rFonts w:ascii="Times New Roman" w:hAnsi="Times New Roman" w:eastAsia="宋体"/>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2022-08-17T03:25:00Z</dcterms:created>
  <dc:creator>欧欧</dc:creator>
  <cp:lastModifiedBy>欧欧</cp:lastModifiedBy>
  <dcterms:modified xsi:type="dcterms:W3CDTF">2022-08-17T03:28:07Z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0AF1381B017D40E592597DD95F478911</vt:lpwstr>
  </property>
</Properties>
</file>